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sz w:val="28"/>
        </w:rPr>
      </w:pPr>
      <w:r>
        <w:drawing>
          <wp:inline>
            <wp:extent cx="612140" cy="73977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12140" cy="739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b w:val="1"/>
          <w:sz w:val="28"/>
        </w:rPr>
      </w:pPr>
    </w:p>
    <w:p w14:paraId="0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Департамент строительства, жилищно-коммунального </w:t>
      </w:r>
    </w:p>
    <w:p w14:paraId="0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хозяйства, энергетики и транспорта </w:t>
      </w:r>
      <w:r>
        <w:rPr>
          <w:b w:val="1"/>
          <w:sz w:val="28"/>
        </w:rPr>
        <w:t xml:space="preserve"> </w:t>
      </w:r>
    </w:p>
    <w:p w14:paraId="0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Ненецкого автономного округа</w:t>
      </w:r>
    </w:p>
    <w:p w14:paraId="0B000000">
      <w:pPr>
        <w:widowControl w:val="1"/>
        <w:ind/>
        <w:jc w:val="center"/>
        <w:rPr>
          <w:b w:val="1"/>
          <w:sz w:val="28"/>
        </w:rPr>
      </w:pP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РАСПОРЯЖЕНИЕ</w:t>
      </w:r>
    </w:p>
    <w:p w14:paraId="0D000000">
      <w:pPr>
        <w:widowControl w:val="1"/>
        <w:ind/>
        <w:jc w:val="center"/>
        <w:rPr>
          <w:b w:val="1"/>
          <w:sz w:val="28"/>
        </w:rPr>
      </w:pPr>
    </w:p>
    <w:p w14:paraId="0E000000">
      <w:pPr>
        <w:widowControl w:val="1"/>
        <w:ind/>
        <w:jc w:val="center"/>
        <w:rPr>
          <w:b w:val="1"/>
          <w:sz w:val="28"/>
        </w:rPr>
      </w:pP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>от _________ 202</w:t>
      </w:r>
      <w:r>
        <w:rPr>
          <w:sz w:val="28"/>
        </w:rPr>
        <w:t>6</w:t>
      </w:r>
      <w:r>
        <w:rPr>
          <w:sz w:val="28"/>
        </w:rPr>
        <w:t xml:space="preserve"> г. № ____-р</w:t>
      </w: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>г. Нарьян-Мар</w:t>
      </w:r>
    </w:p>
    <w:p w14:paraId="11000000">
      <w:pPr>
        <w:rPr>
          <w:sz w:val="28"/>
        </w:rPr>
      </w:pPr>
    </w:p>
    <w:p w14:paraId="1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 xml:space="preserve">проведении конкурса творческих проектов </w:t>
      </w:r>
    </w:p>
    <w:p w14:paraId="1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ко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Дню </w:t>
      </w:r>
      <w:r>
        <w:rPr>
          <w:b w:val="1"/>
          <w:sz w:val="28"/>
        </w:rPr>
        <w:t xml:space="preserve">строителя в </w:t>
      </w:r>
      <w:r>
        <w:rPr>
          <w:b w:val="1"/>
          <w:sz w:val="28"/>
        </w:rPr>
        <w:t>Ненецком автономном округе</w:t>
      </w:r>
    </w:p>
    <w:p w14:paraId="14000000">
      <w:pPr>
        <w:widowControl w:val="0"/>
        <w:ind/>
        <w:jc w:val="center"/>
        <w:rPr>
          <w:b w:val="1"/>
          <w:sz w:val="28"/>
        </w:rPr>
      </w:pPr>
    </w:p>
    <w:p w14:paraId="15000000">
      <w:pPr>
        <w:widowControl w:val="0"/>
        <w:tabs>
          <w:tab w:leader="none" w:pos="10348" w:val="left"/>
        </w:tabs>
        <w:ind/>
        <w:jc w:val="center"/>
        <w:rPr>
          <w:sz w:val="26"/>
        </w:rPr>
      </w:pPr>
    </w:p>
    <w:p w14:paraId="1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222222"/>
          <w:spacing w:val="-5"/>
          <w:sz w:val="28"/>
        </w:rPr>
        <w:t xml:space="preserve">В целях привлечения внимания детей и подростков Ненецкого автономного округа к строительной отрасли и в </w:t>
      </w:r>
      <w:r>
        <w:rPr>
          <w:color w:val="222222"/>
          <w:spacing w:val="-5"/>
          <w:sz w:val="28"/>
        </w:rPr>
        <w:t>связи с празднованием 70-летия Дня строителя в России</w:t>
      </w:r>
      <w:r>
        <w:rPr>
          <w:color w:val="222222"/>
          <w:spacing w:val="-5"/>
          <w:sz w:val="28"/>
        </w:rPr>
        <w:t>:</w:t>
      </w:r>
    </w:p>
    <w:p w14:paraId="17000000">
      <w:pPr>
        <w:widowControl w:val="1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Организовать проведение в 2026 году конкурса творческих проектов, посвящённых строительной отрасли и профессии строителя.</w:t>
      </w:r>
    </w:p>
    <w:p w14:paraId="18000000">
      <w:pPr>
        <w:widowControl w:val="1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Утвердить Положение о конкурсе творческих проектов, посвящённых строительной отрасли и профессии строителя, согласно Приложению 1.</w:t>
      </w:r>
    </w:p>
    <w:p w14:paraId="19000000">
      <w:pPr>
        <w:widowControl w:val="1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 xml:space="preserve">Создать конкурсную комиссию по проведению конкурса творческих проектов, посвящённых строительной отрасли и профессии строителя,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согласно Приложению 2.</w:t>
      </w:r>
    </w:p>
    <w:p w14:paraId="1A000000">
      <w:pPr>
        <w:widowControl w:val="1"/>
        <w:numPr>
          <w:ilvl w:val="0"/>
          <w:numId w:val="1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Настоящее распоряжение вступает в силу со дня его официального опубликования.</w:t>
      </w: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widowControl w:val="1"/>
        <w:ind w:hanging="57" w:left="-113"/>
        <w:rPr>
          <w:sz w:val="28"/>
        </w:rPr>
      </w:pPr>
      <w:r>
        <w:rPr>
          <w:sz w:val="28"/>
        </w:rPr>
        <w:t xml:space="preserve">Исполняющий обязанности </w:t>
      </w:r>
    </w:p>
    <w:p w14:paraId="20000000">
      <w:pPr>
        <w:widowControl w:val="1"/>
        <w:ind w:hanging="57" w:left="-113"/>
        <w:rPr>
          <w:sz w:val="28"/>
        </w:rPr>
      </w:pPr>
      <w:r>
        <w:rPr>
          <w:sz w:val="28"/>
        </w:rPr>
        <w:t xml:space="preserve">руководителя Департамента </w:t>
      </w:r>
    </w:p>
    <w:p w14:paraId="21000000">
      <w:pPr>
        <w:widowControl w:val="1"/>
        <w:ind w:hanging="57" w:left="-113"/>
        <w:rPr>
          <w:sz w:val="28"/>
        </w:rPr>
      </w:pPr>
      <w:r>
        <w:rPr>
          <w:sz w:val="28"/>
        </w:rPr>
        <w:t>строительства, жилищно-коммунального</w:t>
      </w:r>
    </w:p>
    <w:p w14:paraId="22000000">
      <w:pPr>
        <w:widowControl w:val="1"/>
        <w:ind w:hanging="57" w:left="-113"/>
        <w:rPr>
          <w:sz w:val="28"/>
        </w:rPr>
      </w:pPr>
      <w:r>
        <w:rPr>
          <w:sz w:val="28"/>
        </w:rPr>
        <w:t xml:space="preserve">хозяйства, энергетики и транспорта </w:t>
      </w:r>
    </w:p>
    <w:p w14:paraId="23000000">
      <w:pPr>
        <w:widowControl w:val="1"/>
        <w:ind w:left="-170"/>
        <w:rPr>
          <w:sz w:val="28"/>
        </w:rPr>
      </w:pPr>
      <w:r>
        <w:rPr>
          <w:sz w:val="28"/>
        </w:rPr>
        <w:t xml:space="preserve">Ненецкого автономного округа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</w:t>
      </w:r>
      <w:r>
        <w:rPr>
          <w:sz w:val="28"/>
        </w:rPr>
        <w:t>Е.С. Соловьев</w:t>
      </w:r>
      <w:bookmarkStart w:id="1" w:name="_GoBack_Копия_1"/>
      <w:bookmarkEnd w:id="1"/>
    </w:p>
    <w:p w14:paraId="24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</w:p>
    <w:p w14:paraId="25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</w:p>
    <w:p w14:paraId="26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</w:p>
    <w:p w14:paraId="27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</w:p>
    <w:p w14:paraId="28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</w:p>
    <w:p w14:paraId="29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>Приложение</w:t>
      </w:r>
      <w:r>
        <w:t xml:space="preserve"> 1</w:t>
      </w:r>
    </w:p>
    <w:p w14:paraId="2A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</w:t>
      </w:r>
      <w:r>
        <w:t xml:space="preserve">распоряжению Департамента строительства, жилищно-коммунального хозяйства, энергетики и транспорта </w:t>
      </w:r>
      <w:r>
        <w:t xml:space="preserve">Ненецкого автономного округа </w:t>
      </w:r>
      <w:r>
        <w:br/>
      </w:r>
      <w:r>
        <w:t>от _______202</w:t>
      </w:r>
      <w:r>
        <w:t>6 № ___-р</w:t>
      </w:r>
      <w:r>
        <w:br/>
      </w:r>
      <w:r>
        <w:t>«</w:t>
      </w:r>
      <w:r>
        <w:t xml:space="preserve">О проведении </w:t>
      </w:r>
      <w:r>
        <w:t xml:space="preserve">конкурса творческих проектов </w:t>
      </w:r>
      <w:r>
        <w:br/>
      </w:r>
      <w:r>
        <w:t>ко Дню строителя в Ненецком автономном округе</w:t>
      </w:r>
      <w:r>
        <w:t>»</w:t>
      </w: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о конкурсе творческих проектов </w:t>
      </w:r>
    </w:p>
    <w:p w14:paraId="2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ко Дню строителя </w:t>
      </w:r>
    </w:p>
    <w:p w14:paraId="2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 Ненецком автономном округе</w:t>
      </w:r>
    </w:p>
    <w:p w14:paraId="30000000">
      <w:pPr>
        <w:widowControl w:val="1"/>
        <w:ind/>
        <w:jc w:val="center"/>
        <w:rPr>
          <w:b w:val="1"/>
          <w:sz w:val="28"/>
        </w:rPr>
      </w:pPr>
    </w:p>
    <w:p w14:paraId="31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I</w:t>
      </w:r>
    </w:p>
    <w:p w14:paraId="3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33000000">
      <w:pPr>
        <w:rPr>
          <w:sz w:val="28"/>
        </w:rPr>
      </w:pPr>
    </w:p>
    <w:p w14:paraId="34000000">
      <w:pPr>
        <w:pStyle w:val="Style_3"/>
        <w:widowControl w:val="1"/>
        <w:numPr>
          <w:ilvl w:val="0"/>
          <w:numId w:val="2"/>
        </w:numPr>
        <w:spacing w:after="0" w:before="0" w:line="288" w:lineRule="atLeast"/>
        <w:ind w:firstLine="491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Настоящее </w:t>
      </w:r>
      <w:r>
        <w:rPr>
          <w:color w:val="000000"/>
          <w:spacing w:val="-5"/>
          <w:sz w:val="28"/>
        </w:rPr>
        <w:t xml:space="preserve">Положение устанавливает порядок организации и проведения конкурса творческих проектов среди детей и подростков Ненецкого автономного округа, посвященного празднованию 70-летия Дня строителя </w:t>
      </w:r>
      <w:r>
        <w:rPr>
          <w:color w:val="000000"/>
          <w:spacing w:val="-5"/>
          <w:sz w:val="28"/>
        </w:rPr>
        <w:t>в России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(далее – Конкурс)</w:t>
      </w:r>
      <w:r>
        <w:rPr>
          <w:color w:val="000000"/>
          <w:spacing w:val="-5"/>
          <w:sz w:val="28"/>
        </w:rPr>
        <w:t xml:space="preserve">. </w:t>
      </w:r>
    </w:p>
    <w:p w14:paraId="35000000">
      <w:pPr>
        <w:pStyle w:val="Style_3"/>
        <w:widowControl w:val="1"/>
        <w:numPr>
          <w:ilvl w:val="0"/>
          <w:numId w:val="2"/>
        </w:numPr>
        <w:spacing w:after="0" w:before="0" w:line="288" w:lineRule="atLeast"/>
        <w:ind w:firstLine="491" w:left="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 Конкурс проводится в целях повышения интереса подрастающего поколения Ненецкого автономного округа к строительной отрасли, популяризации профессии строителя и развития творческого потенциала молодежи.</w:t>
      </w:r>
    </w:p>
    <w:p w14:paraId="36000000">
      <w:pPr>
        <w:pStyle w:val="Style_3"/>
        <w:widowControl w:val="1"/>
        <w:spacing w:after="0" w:before="0" w:line="288" w:lineRule="atLeast"/>
        <w:ind w:left="491"/>
        <w:jc w:val="both"/>
        <w:rPr>
          <w:sz w:val="28"/>
        </w:rPr>
      </w:pPr>
      <w:r>
        <w:rPr>
          <w:sz w:val="28"/>
        </w:rPr>
        <w:t xml:space="preserve">Основными задачами конкурса являются: </w:t>
      </w:r>
    </w:p>
    <w:p w14:paraId="37000000">
      <w:pPr>
        <w:pStyle w:val="Style_3"/>
        <w:widowControl w:val="1"/>
        <w:spacing w:after="0" w:before="0"/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привлечение внимания школьников и молодых жителей Ненецкого автономного округа к истории и современному состоянию строительной сферы региона;</w:t>
      </w:r>
    </w:p>
    <w:p w14:paraId="3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формирование позитивного отношения к труду и профессиональной деятельности в строительстве;</w:t>
      </w:r>
    </w:p>
    <w:p w14:paraId="3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выявление талантливых участников и поддержка их творческих инициатив;</w:t>
      </w:r>
    </w:p>
    <w:p w14:paraId="3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создание условий для самовыражения и развития креативных способностей детей и подростков.</w:t>
      </w:r>
    </w:p>
    <w:p w14:paraId="3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3. Конкурс проводится по </w:t>
      </w:r>
      <w:r>
        <w:rPr>
          <w:color w:val="000000"/>
          <w:spacing w:val="-5"/>
          <w:sz w:val="28"/>
        </w:rPr>
        <w:t>четырем</w:t>
      </w:r>
      <w:r>
        <w:rPr>
          <w:color w:val="000000"/>
          <w:spacing w:val="-5"/>
          <w:sz w:val="28"/>
        </w:rPr>
        <w:t xml:space="preserve"> номинациям: </w:t>
      </w:r>
    </w:p>
    <w:p w14:paraId="3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1) «</w:t>
      </w:r>
      <w:r>
        <w:rPr>
          <w:color w:val="000000"/>
          <w:spacing w:val="-5"/>
          <w:sz w:val="28"/>
        </w:rPr>
        <w:t>Мастер</w:t>
      </w:r>
      <w:r>
        <w:rPr>
          <w:color w:val="000000"/>
          <w:spacing w:val="-5"/>
          <w:sz w:val="28"/>
        </w:rPr>
        <w:t>ская строителя</w:t>
      </w:r>
      <w:r>
        <w:rPr>
          <w:color w:val="000000"/>
          <w:spacing w:val="-5"/>
          <w:sz w:val="28"/>
        </w:rPr>
        <w:t>:</w:t>
      </w:r>
      <w:r>
        <w:rPr>
          <w:color w:val="000000"/>
          <w:spacing w:val="-5"/>
          <w:sz w:val="28"/>
        </w:rPr>
        <w:t xml:space="preserve"> взгляд детей</w:t>
      </w:r>
      <w:r>
        <w:rPr>
          <w:color w:val="000000"/>
          <w:spacing w:val="-5"/>
          <w:sz w:val="28"/>
        </w:rPr>
        <w:t>»;</w:t>
      </w:r>
    </w:p>
    <w:p w14:paraId="3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2) «</w:t>
      </w:r>
      <w:r>
        <w:rPr>
          <w:color w:val="000000"/>
          <w:spacing w:val="-5"/>
          <w:sz w:val="28"/>
        </w:rPr>
        <w:t>Строим вместе</w:t>
      </w:r>
      <w:r>
        <w:rPr>
          <w:color w:val="000000"/>
          <w:spacing w:val="-5"/>
          <w:sz w:val="28"/>
        </w:rPr>
        <w:t xml:space="preserve">: </w:t>
      </w:r>
      <w:r>
        <w:rPr>
          <w:color w:val="000000"/>
          <w:spacing w:val="-5"/>
          <w:sz w:val="28"/>
        </w:rPr>
        <w:t>от поколения к поколению</w:t>
      </w:r>
      <w:r>
        <w:rPr>
          <w:color w:val="000000"/>
          <w:spacing w:val="-5"/>
          <w:sz w:val="28"/>
        </w:rPr>
        <w:t xml:space="preserve">»; </w:t>
      </w:r>
    </w:p>
    <w:p w14:paraId="3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3) «Поэзия стройки»; </w:t>
      </w:r>
    </w:p>
    <w:p w14:paraId="3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4)«Строитель завтрашнего дня».</w:t>
      </w:r>
    </w:p>
    <w:p w14:paraId="4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4</w:t>
      </w:r>
      <w:r>
        <w:rPr>
          <w:color w:val="000000"/>
          <w:spacing w:val="-5"/>
          <w:sz w:val="28"/>
        </w:rPr>
        <w:t>. Организатором Конкурса является Департамент строительства, жилищно-коммунального хозяйства, энергетики и транспорта Ненецкого автономного округа</w:t>
      </w:r>
      <w:r>
        <w:rPr>
          <w:color w:val="000000"/>
          <w:spacing w:val="-5"/>
          <w:sz w:val="28"/>
        </w:rPr>
        <w:t xml:space="preserve"> (далее – </w:t>
      </w:r>
      <w:r>
        <w:rPr>
          <w:color w:val="000000"/>
          <w:spacing w:val="-5"/>
          <w:sz w:val="28"/>
        </w:rPr>
        <w:t>Организатор</w:t>
      </w:r>
      <w:r>
        <w:rPr>
          <w:color w:val="000000"/>
          <w:spacing w:val="-5"/>
          <w:sz w:val="28"/>
        </w:rPr>
        <w:t>)</w:t>
      </w:r>
      <w:r>
        <w:rPr>
          <w:color w:val="000000"/>
          <w:spacing w:val="-5"/>
          <w:sz w:val="28"/>
        </w:rPr>
        <w:t xml:space="preserve">. </w:t>
      </w:r>
    </w:p>
    <w:p w14:paraId="4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5</w:t>
      </w:r>
      <w:r>
        <w:rPr>
          <w:color w:val="000000"/>
          <w:spacing w:val="-5"/>
          <w:sz w:val="28"/>
        </w:rPr>
        <w:t>. Участниками К</w:t>
      </w:r>
      <w:r>
        <w:rPr>
          <w:color w:val="000000"/>
          <w:spacing w:val="-5"/>
          <w:sz w:val="28"/>
        </w:rPr>
        <w:t>онкурса являются дети</w:t>
      </w:r>
      <w:r>
        <w:rPr>
          <w:color w:val="000000"/>
          <w:spacing w:val="-5"/>
          <w:sz w:val="28"/>
        </w:rPr>
        <w:t xml:space="preserve"> и подростки </w:t>
      </w:r>
      <w:r>
        <w:rPr>
          <w:color w:val="000000"/>
          <w:spacing w:val="-5"/>
          <w:sz w:val="28"/>
        </w:rPr>
        <w:t xml:space="preserve">в возрасте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от 6</w:t>
      </w:r>
      <w:r>
        <w:rPr>
          <w:color w:val="000000"/>
          <w:spacing w:val="-5"/>
          <w:sz w:val="28"/>
        </w:rPr>
        <w:t xml:space="preserve"> до 18 лет включительно, проживающие на территории Ненецкого автономного </w:t>
      </w:r>
      <w:r>
        <w:rPr>
          <w:color w:val="000000"/>
          <w:spacing w:val="-5"/>
          <w:sz w:val="28"/>
        </w:rPr>
        <w:t xml:space="preserve">округа. </w:t>
      </w:r>
    </w:p>
    <w:p w14:paraId="4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6</w:t>
      </w:r>
      <w:r>
        <w:rPr>
          <w:color w:val="000000"/>
          <w:spacing w:val="-5"/>
          <w:sz w:val="28"/>
        </w:rPr>
        <w:t xml:space="preserve">. </w:t>
      </w:r>
      <w:r>
        <w:rPr>
          <w:spacing w:val="-5"/>
          <w:sz w:val="28"/>
        </w:rPr>
        <w:t xml:space="preserve">Предметом конкурса являются творческие работы детей и подростков Ненецкого автономного округа, раскрывающие тему строительной отрасли, профессионального мастерства строителей и вклада строительной профессии </w:t>
      </w:r>
      <w:r>
        <w:rPr>
          <w:spacing w:val="-5"/>
          <w:sz w:val="28"/>
        </w:rPr>
        <w:br/>
      </w:r>
      <w:r>
        <w:rPr>
          <w:spacing w:val="-5"/>
          <w:sz w:val="28"/>
        </w:rPr>
        <w:t>в социально-экономическое развитие региона.</w:t>
      </w:r>
    </w:p>
    <w:p w14:paraId="4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4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Раздел </w:t>
      </w:r>
      <w:r>
        <w:rPr>
          <w:b w:val="1"/>
          <w:color w:val="000000"/>
          <w:spacing w:val="-5"/>
          <w:sz w:val="28"/>
        </w:rPr>
        <w:t>II</w:t>
      </w:r>
    </w:p>
    <w:p w14:paraId="4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  <w:r>
        <w:rPr>
          <w:b w:val="1"/>
          <w:color w:val="000000"/>
          <w:spacing w:val="-5"/>
          <w:sz w:val="28"/>
        </w:rPr>
        <w:t>Организация и порядок проведения Конкурса</w:t>
      </w:r>
    </w:p>
    <w:p w14:paraId="4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</w:p>
    <w:p w14:paraId="4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7</w:t>
      </w:r>
      <w:r>
        <w:rPr>
          <w:color w:val="000000"/>
          <w:spacing w:val="-5"/>
          <w:sz w:val="28"/>
        </w:rPr>
        <w:t xml:space="preserve">. Конкурс является открытым и проводится в один этап. </w:t>
      </w:r>
    </w:p>
    <w:p w14:paraId="4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8</w:t>
      </w:r>
      <w:r>
        <w:rPr>
          <w:color w:val="000000"/>
          <w:spacing w:val="-5"/>
          <w:sz w:val="28"/>
        </w:rPr>
        <w:t xml:space="preserve">. Организатор: </w:t>
      </w:r>
    </w:p>
    <w:p w14:paraId="4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1) </w:t>
      </w:r>
      <w:r>
        <w:rPr>
          <w:color w:val="000000"/>
          <w:spacing w:val="-5"/>
          <w:sz w:val="28"/>
        </w:rPr>
        <w:t>у</w:t>
      </w:r>
      <w:r>
        <w:rPr>
          <w:color w:val="000000"/>
          <w:spacing w:val="-5"/>
          <w:sz w:val="28"/>
        </w:rPr>
        <w:t>тверждает состав конкурсной комиссии и объявляет о проведении Конкурса не поз</w:t>
      </w:r>
      <w:r>
        <w:rPr>
          <w:color w:val="000000"/>
          <w:spacing w:val="-5"/>
          <w:sz w:val="28"/>
        </w:rPr>
        <w:t>днее 1 июня</w:t>
      </w:r>
      <w:r>
        <w:rPr>
          <w:color w:val="000000"/>
          <w:spacing w:val="-5"/>
          <w:sz w:val="28"/>
        </w:rPr>
        <w:t xml:space="preserve"> 2026 года;</w:t>
      </w:r>
    </w:p>
    <w:p w14:paraId="4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2) ведет прием и учет заявок на участие в Конкурсе;</w:t>
      </w:r>
    </w:p>
    <w:p w14:paraId="4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3) обеспечивает сохранность заявок на участие в Конкурсе; </w:t>
      </w:r>
    </w:p>
    <w:p w14:paraId="4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4</w:t>
      </w:r>
      <w:r>
        <w:rPr>
          <w:color w:val="000000"/>
          <w:spacing w:val="-5"/>
          <w:sz w:val="28"/>
        </w:rPr>
        <w:t xml:space="preserve">) определяет соответствие заявок на участие в Конкурсе условиям, установленных пунктом 22 </w:t>
      </w:r>
      <w:r>
        <w:rPr>
          <w:color w:val="000000"/>
          <w:spacing w:val="-5"/>
          <w:sz w:val="28"/>
        </w:rPr>
        <w:t>н</w:t>
      </w:r>
      <w:r>
        <w:rPr>
          <w:color w:val="000000"/>
          <w:spacing w:val="-5"/>
          <w:sz w:val="28"/>
        </w:rPr>
        <w:t>астоящего Положения, и формирует перечень участников Конкурса;</w:t>
      </w:r>
    </w:p>
    <w:p w14:paraId="4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5) размещает конкурсные проекты на официальном сайте Организатора;</w:t>
      </w:r>
    </w:p>
    <w:p w14:paraId="4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6) организует награждение победителей Конкурса. </w:t>
      </w:r>
    </w:p>
    <w:p w14:paraId="4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9</w:t>
      </w:r>
      <w:r>
        <w:rPr>
          <w:color w:val="000000"/>
          <w:spacing w:val="-5"/>
          <w:sz w:val="28"/>
        </w:rPr>
        <w:t xml:space="preserve">. Определение победителей Конкурса осуществляется конкурсной комиссией на основании требований, установленных настоящим Положением. </w:t>
      </w:r>
    </w:p>
    <w:p w14:paraId="5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10</w:t>
      </w:r>
      <w:r>
        <w:rPr>
          <w:color w:val="000000"/>
          <w:spacing w:val="-5"/>
          <w:sz w:val="28"/>
        </w:rPr>
        <w:t xml:space="preserve">. Организатор Конкурса оставляет за собой право изменить состав конкурсной комиссии. </w:t>
      </w:r>
    </w:p>
    <w:p w14:paraId="5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11</w:t>
      </w:r>
      <w:r>
        <w:rPr>
          <w:color w:val="000000"/>
          <w:spacing w:val="-5"/>
          <w:sz w:val="28"/>
        </w:rPr>
        <w:t>. Конкурсная комиссия:</w:t>
      </w:r>
    </w:p>
    <w:p w14:paraId="5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проводит оценку участников </w:t>
      </w:r>
      <w:r>
        <w:rPr>
          <w:color w:val="000000"/>
          <w:spacing w:val="-5"/>
          <w:sz w:val="28"/>
        </w:rPr>
        <w:t>Конкурса в период с</w:t>
      </w:r>
      <w:r>
        <w:rPr>
          <w:color w:val="000000"/>
          <w:spacing w:val="-5"/>
          <w:sz w:val="28"/>
        </w:rPr>
        <w:t xml:space="preserve"> 20 июля</w:t>
      </w:r>
      <w:r>
        <w:rPr>
          <w:color w:val="000000"/>
          <w:spacing w:val="-5"/>
          <w:sz w:val="28"/>
        </w:rPr>
        <w:t xml:space="preserve"> 2026 года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по </w:t>
      </w:r>
      <w:r>
        <w:rPr>
          <w:color w:val="000000"/>
          <w:spacing w:val="-5"/>
          <w:sz w:val="28"/>
        </w:rPr>
        <w:t xml:space="preserve">31 июля </w:t>
      </w:r>
      <w:r>
        <w:rPr>
          <w:color w:val="000000"/>
          <w:spacing w:val="-5"/>
          <w:sz w:val="28"/>
        </w:rPr>
        <w:t>2026 года;</w:t>
      </w:r>
    </w:p>
    <w:p w14:paraId="5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утверждает протокол о победителях </w:t>
      </w:r>
      <w:r>
        <w:rPr>
          <w:color w:val="000000"/>
          <w:spacing w:val="-5"/>
          <w:sz w:val="28"/>
        </w:rPr>
        <w:t xml:space="preserve">Конкурса не позднее </w:t>
      </w:r>
      <w:r>
        <w:rPr>
          <w:color w:val="000000"/>
          <w:spacing w:val="-5"/>
          <w:sz w:val="28"/>
        </w:rPr>
        <w:t xml:space="preserve">7 </w:t>
      </w:r>
      <w:r>
        <w:rPr>
          <w:color w:val="000000"/>
          <w:spacing w:val="-5"/>
          <w:sz w:val="28"/>
        </w:rPr>
        <w:t>августа 2026 года.</w:t>
      </w:r>
    </w:p>
    <w:p w14:paraId="5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12</w:t>
      </w:r>
      <w:r>
        <w:rPr>
          <w:color w:val="000000"/>
          <w:spacing w:val="-5"/>
          <w:sz w:val="28"/>
        </w:rPr>
        <w:t xml:space="preserve">. Определение победителей Конкурса осуществляется комиссией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по проведению Конкурса в соответствии с критериями оценки, установленными настоящим Положением. </w:t>
      </w:r>
    </w:p>
    <w:p w14:paraId="5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13</w:t>
      </w:r>
      <w:r>
        <w:rPr>
          <w:color w:val="000000"/>
          <w:spacing w:val="-5"/>
          <w:sz w:val="28"/>
        </w:rPr>
        <w:t>. Заявки на участие в конкурсе подаются с</w:t>
      </w:r>
      <w:r>
        <w:rPr>
          <w:color w:val="000000"/>
          <w:spacing w:val="-5"/>
          <w:sz w:val="28"/>
        </w:rPr>
        <w:t xml:space="preserve"> 1 июня</w:t>
      </w:r>
      <w:r>
        <w:rPr>
          <w:color w:val="000000"/>
          <w:spacing w:val="-5"/>
          <w:sz w:val="28"/>
        </w:rPr>
        <w:t xml:space="preserve"> 2026 года по</w:t>
      </w:r>
      <w:r>
        <w:rPr>
          <w:color w:val="000000"/>
          <w:spacing w:val="-5"/>
          <w:sz w:val="28"/>
        </w:rPr>
        <w:t xml:space="preserve"> 19 июля</w:t>
      </w:r>
      <w:r>
        <w:rPr>
          <w:color w:val="000000"/>
          <w:spacing w:val="-5"/>
          <w:sz w:val="28"/>
        </w:rPr>
        <w:t xml:space="preserve"> 2026 года.</w:t>
      </w:r>
      <w:r>
        <w:rPr>
          <w:color w:val="000000"/>
          <w:spacing w:val="-5"/>
          <w:sz w:val="28"/>
        </w:rPr>
        <w:t xml:space="preserve"> </w:t>
      </w:r>
    </w:p>
    <w:p w14:paraId="5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</w:p>
    <w:p w14:paraId="5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</w:p>
    <w:p w14:paraId="5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                                                     Раздел </w:t>
      </w:r>
      <w:r>
        <w:rPr>
          <w:b w:val="1"/>
          <w:color w:val="000000"/>
          <w:spacing w:val="-5"/>
          <w:sz w:val="28"/>
        </w:rPr>
        <w:t>III</w:t>
      </w:r>
    </w:p>
    <w:p w14:paraId="5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color w:val="000000"/>
          <w:spacing w:val="-5"/>
          <w:sz w:val="28"/>
        </w:rPr>
      </w:pPr>
      <w:r>
        <w:rPr>
          <w:b w:val="1"/>
          <w:color w:val="000000"/>
          <w:spacing w:val="-5"/>
          <w:sz w:val="28"/>
        </w:rPr>
        <w:t>Требования к содержанию и оформлению</w:t>
      </w:r>
    </w:p>
    <w:p w14:paraId="5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color w:val="000000"/>
          <w:spacing w:val="-5"/>
          <w:sz w:val="28"/>
        </w:rPr>
      </w:pPr>
      <w:r>
        <w:rPr>
          <w:b w:val="1"/>
          <w:color w:val="000000"/>
          <w:spacing w:val="-5"/>
          <w:sz w:val="28"/>
        </w:rPr>
        <w:t>проектов по номинациям</w:t>
      </w:r>
    </w:p>
    <w:p w14:paraId="5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5C000000">
      <w:pPr>
        <w:pStyle w:val="Style_4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/>
        <w:ind w:firstLine="709"/>
        <w:rPr>
          <w:rFonts w:ascii="Times New Roman" w:hAnsi="Times New Roman"/>
          <w:b w:val="0"/>
          <w:color w:val="000000"/>
          <w:spacing w:val="-5"/>
        </w:rPr>
      </w:pPr>
      <w:r>
        <w:rPr>
          <w:rFonts w:ascii="Times New Roman" w:hAnsi="Times New Roman"/>
          <w:b w:val="0"/>
          <w:color w:val="000000"/>
          <w:spacing w:val="-5"/>
        </w:rPr>
        <w:t>14</w:t>
      </w:r>
      <w:r>
        <w:rPr>
          <w:rFonts w:ascii="Times New Roman" w:hAnsi="Times New Roman"/>
          <w:b w:val="0"/>
          <w:color w:val="000000"/>
          <w:spacing w:val="-5"/>
        </w:rPr>
        <w:t xml:space="preserve">. </w:t>
      </w:r>
      <w:r>
        <w:rPr>
          <w:rFonts w:ascii="Times New Roman" w:hAnsi="Times New Roman"/>
          <w:b w:val="0"/>
          <w:color w:val="000000"/>
          <w:spacing w:val="-5"/>
        </w:rPr>
        <w:t>В номинации</w:t>
      </w:r>
      <w:r>
        <w:rPr>
          <w:rFonts w:ascii="Times New Roman" w:hAnsi="Times New Roman"/>
          <w:color w:val="000000"/>
          <w:spacing w:val="-5"/>
        </w:rPr>
        <w:t xml:space="preserve"> «Мастерская строителя</w:t>
      </w:r>
      <w:r>
        <w:rPr>
          <w:rFonts w:ascii="Times New Roman" w:hAnsi="Times New Roman"/>
          <w:color w:val="000000"/>
          <w:spacing w:val="-5"/>
        </w:rPr>
        <w:t>:</w:t>
      </w:r>
      <w:r>
        <w:rPr>
          <w:rFonts w:ascii="Times New Roman" w:hAnsi="Times New Roman"/>
          <w:color w:val="000000"/>
          <w:spacing w:val="-5"/>
        </w:rPr>
        <w:t xml:space="preserve"> взгляд детей</w:t>
      </w:r>
      <w:r>
        <w:rPr>
          <w:rFonts w:ascii="Times New Roman" w:hAnsi="Times New Roman"/>
          <w:color w:val="000000"/>
          <w:spacing w:val="-5"/>
        </w:rPr>
        <w:t>»</w:t>
      </w:r>
      <w:r>
        <w:rPr>
          <w:rFonts w:ascii="Times New Roman" w:hAnsi="Times New Roman"/>
          <w:b w:val="0"/>
          <w:color w:val="000000"/>
          <w:spacing w:val="-5"/>
        </w:rPr>
        <w:t xml:space="preserve"> участникам конкурса предлагается представить творческие раб</w:t>
      </w:r>
      <w:r>
        <w:rPr>
          <w:rFonts w:ascii="Times New Roman" w:hAnsi="Times New Roman"/>
          <w:b w:val="0"/>
          <w:color w:val="000000"/>
          <w:spacing w:val="-5"/>
        </w:rPr>
        <w:t xml:space="preserve">оты (рисунок), отражающие образ строителя и его профессиональный труд, </w:t>
      </w:r>
      <w:r>
        <w:rPr>
          <w:rFonts w:ascii="Times New Roman" w:hAnsi="Times New Roman"/>
          <w:b w:val="0"/>
          <w:color w:val="000000"/>
          <w:spacing w:val="-5"/>
        </w:rPr>
        <w:t xml:space="preserve">вклад </w:t>
      </w:r>
      <w:r>
        <w:rPr>
          <w:rFonts w:ascii="Times New Roman" w:hAnsi="Times New Roman"/>
          <w:b w:val="0"/>
          <w:color w:val="000000"/>
          <w:spacing w:val="-5"/>
        </w:rPr>
        <w:t xml:space="preserve">в </w:t>
      </w:r>
      <w:r>
        <w:rPr>
          <w:rFonts w:ascii="Times New Roman" w:hAnsi="Times New Roman"/>
          <w:b w:val="0"/>
          <w:color w:val="000000"/>
          <w:spacing w:val="-5"/>
        </w:rPr>
        <w:t xml:space="preserve">строительство </w:t>
      </w:r>
      <w:r>
        <w:rPr>
          <w:rFonts w:ascii="Times New Roman" w:hAnsi="Times New Roman"/>
          <w:b w:val="0"/>
          <w:color w:val="000000"/>
          <w:spacing w:val="-5"/>
        </w:rPr>
        <w:br/>
      </w:r>
      <w:r>
        <w:rPr>
          <w:rFonts w:ascii="Times New Roman" w:hAnsi="Times New Roman"/>
          <w:b w:val="0"/>
          <w:color w:val="000000"/>
          <w:spacing w:val="-5"/>
        </w:rPr>
        <w:t>и благоустройство территории Ненецкого автономного округа.</w:t>
      </w:r>
    </w:p>
    <w:p w14:paraId="5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Требования к содержанию работ:</w:t>
      </w:r>
    </w:p>
    <w:p w14:paraId="5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 xml:space="preserve">Работы должны ярко и наглядно демонстрировать уважение к профессии строителя, показывать важность и значимость строительной профессии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для общества.</w:t>
      </w:r>
    </w:p>
    <w:p w14:paraId="5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>Допускаются реалистичные портреты строителей, сцены трудового процесса, образы трудовых будней и праздников строителей Ненецкого автономного округа.</w:t>
      </w:r>
    </w:p>
    <w:p w14:paraId="6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 xml:space="preserve">Работы должны быть выполнены самостоятельно участником конкурса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без участия взрослых (помощь взрослых возможна только организационно-технического характера: выбор материалов, помощь в закреплении работы).</w:t>
      </w:r>
    </w:p>
    <w:p w14:paraId="6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Формы и техника исполнения работ:</w:t>
      </w:r>
      <w:r>
        <w:rPr>
          <w:color w:val="222222"/>
          <w:spacing w:val="-5"/>
          <w:sz w:val="28"/>
        </w:rPr>
        <w:t xml:space="preserve"> а</w:t>
      </w:r>
      <w:r>
        <w:rPr>
          <w:color w:val="000000"/>
          <w:spacing w:val="-5"/>
          <w:sz w:val="28"/>
        </w:rPr>
        <w:t>кварель, гуашь, темпера, акрил, тушь, карандаш, уголь, пастель, смешанная техника.</w:t>
      </w:r>
    </w:p>
    <w:p w14:paraId="6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Оформление и подача конкурсных работ:</w:t>
      </w:r>
    </w:p>
    <w:p w14:paraId="6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>размер работы: не менее А4 (210×297 мм) и не более А3 (297×420 мм);</w:t>
      </w:r>
    </w:p>
    <w:p w14:paraId="6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>работы выполняются на плотной бумаге, картоне или холсте;</w:t>
      </w:r>
    </w:p>
    <w:p w14:paraId="6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outlineLvl w:val="2"/>
        <w:rPr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 xml:space="preserve">каждая работа сопровождается ярлыком (наклейкой), прикрепленным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с обратной стороны, содержащим следующую информацию:</w:t>
      </w:r>
      <w:r>
        <w:rPr>
          <w:color w:val="222222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 xml:space="preserve">фамилия, имя автора, возраст, класс (для учащихся), название работы, </w:t>
      </w:r>
      <w:r>
        <w:rPr>
          <w:color w:val="000000"/>
          <w:spacing w:val="-5"/>
          <w:sz w:val="28"/>
        </w:rPr>
        <w:t xml:space="preserve">наименование образовательного </w:t>
      </w:r>
      <w:r>
        <w:rPr>
          <w:color w:val="000000"/>
          <w:spacing w:val="-5"/>
          <w:sz w:val="28"/>
        </w:rPr>
        <w:t>учреждения</w:t>
      </w:r>
      <w:r>
        <w:rPr>
          <w:color w:val="000000"/>
          <w:spacing w:val="-5"/>
          <w:sz w:val="28"/>
        </w:rPr>
        <w:t xml:space="preserve">, </w:t>
      </w:r>
      <w:r>
        <w:rPr>
          <w:color w:val="000000"/>
          <w:spacing w:val="-5"/>
          <w:sz w:val="28"/>
        </w:rPr>
        <w:t>контактные данные педагога или родителя (контактный телефон, электронная почта).</w:t>
      </w:r>
    </w:p>
    <w:p w14:paraId="66000000">
      <w:pPr>
        <w:pStyle w:val="Style_5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/>
        <w:ind w:firstLine="709"/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15. В номинации </w:t>
      </w:r>
      <w:r>
        <w:rPr>
          <w:b w:val="1"/>
          <w:spacing w:val="-5"/>
          <w:sz w:val="28"/>
        </w:rPr>
        <w:t>«</w:t>
      </w:r>
      <w:r>
        <w:rPr>
          <w:b w:val="1"/>
          <w:spacing w:val="-5"/>
          <w:sz w:val="28"/>
        </w:rPr>
        <w:t>Строим вместе</w:t>
      </w:r>
      <w:r>
        <w:rPr>
          <w:b w:val="1"/>
          <w:spacing w:val="-5"/>
          <w:sz w:val="28"/>
        </w:rPr>
        <w:t xml:space="preserve">: </w:t>
      </w:r>
      <w:r>
        <w:rPr>
          <w:b w:val="1"/>
          <w:spacing w:val="-5"/>
          <w:sz w:val="28"/>
        </w:rPr>
        <w:t>от поколения к поколению</w:t>
      </w:r>
      <w:r>
        <w:rPr>
          <w:b w:val="1"/>
          <w:spacing w:val="-5"/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участникам конкурса предлагается подготовить семейную историко-документальную презентацию, посвящённую </w:t>
      </w:r>
      <w:r>
        <w:rPr>
          <w:spacing w:val="-5"/>
          <w:sz w:val="28"/>
        </w:rPr>
        <w:t>семейным династиям строителей на территории Ненецкого автономного округа.</w:t>
      </w:r>
    </w:p>
    <w:p w14:paraId="6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Требования к содержанию презентации: р</w:t>
      </w:r>
      <w:r>
        <w:rPr>
          <w:color w:val="000000"/>
          <w:spacing w:val="-5"/>
          <w:sz w:val="28"/>
        </w:rPr>
        <w:t xml:space="preserve">абота должна содержать </w:t>
      </w:r>
      <w:r>
        <w:rPr>
          <w:color w:val="000000"/>
          <w:spacing w:val="-5"/>
          <w:sz w:val="28"/>
        </w:rPr>
        <w:t>серию фотографий</w:t>
      </w:r>
      <w:r>
        <w:rPr>
          <w:color w:val="000000"/>
          <w:spacing w:val="-5"/>
          <w:sz w:val="28"/>
        </w:rPr>
        <w:t xml:space="preserve"> родственников-участников </w:t>
      </w:r>
      <w:r>
        <w:rPr>
          <w:color w:val="000000"/>
          <w:spacing w:val="-5"/>
          <w:sz w:val="28"/>
        </w:rPr>
        <w:t>строительного процесса в Ненецком автономном округе (проектировщики, инженеры, рабочие профессии, участвующие в строительном процессе на территории округа).</w:t>
      </w:r>
    </w:p>
    <w:p w14:paraId="6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b w:val="1"/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>К фотографиям прилагается короткий авторский рассказ (исторический комментарий), повествующ</w:t>
      </w:r>
      <w:r>
        <w:rPr>
          <w:color w:val="000000"/>
          <w:spacing w:val="-5"/>
          <w:sz w:val="28"/>
        </w:rPr>
        <w:t xml:space="preserve">ий о трудовой деятельности членов семьи,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их</w:t>
      </w:r>
      <w:r>
        <w:rPr>
          <w:color w:val="000000"/>
          <w:spacing w:val="-5"/>
          <w:sz w:val="28"/>
        </w:rPr>
        <w:t xml:space="preserve"> профессиональном пути и личном вкладе в развитие </w:t>
      </w:r>
      <w:r>
        <w:rPr>
          <w:color w:val="000000"/>
          <w:spacing w:val="-5"/>
          <w:sz w:val="28"/>
        </w:rPr>
        <w:t xml:space="preserve">строительной отрасли </w:t>
      </w:r>
      <w:r>
        <w:rPr>
          <w:color w:val="000000"/>
          <w:spacing w:val="-5"/>
          <w:sz w:val="28"/>
        </w:rPr>
        <w:t>Ненецкого автономного округа.</w:t>
      </w:r>
    </w:p>
    <w:p w14:paraId="6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b w:val="1"/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>Рассказ оформляется литературно, доступно и интересно для широкой аудитории, с указанием имени, фамилии, должности, периода трудовой деятельности и значимых достижений родственника.</w:t>
      </w:r>
    </w:p>
    <w:p w14:paraId="6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Рекомендуется использование архивных семейных фотографий, газетных публикаций, наградных документов и личных воспоминаний близких.</w:t>
      </w:r>
    </w:p>
    <w:p w14:paraId="6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Требования к форме и техническому оформлению презентации: п</w:t>
      </w:r>
      <w:r>
        <w:rPr>
          <w:color w:val="000000"/>
          <w:spacing w:val="-5"/>
          <w:sz w:val="28"/>
        </w:rPr>
        <w:t>резентация выполняется в электронном ви</w:t>
      </w:r>
      <w:r>
        <w:rPr>
          <w:color w:val="000000"/>
          <w:spacing w:val="-5"/>
          <w:sz w:val="28"/>
        </w:rPr>
        <w:t>де в формате PDF или PowerPoint.</w:t>
      </w:r>
    </w:p>
    <w:p w14:paraId="6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Минимальное количество слайдов — 5, максимальное — не более 10 слайдов.</w:t>
      </w:r>
    </w:p>
    <w:p w14:paraId="6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Каждый слайд включает одну или несколько фотографий хорошего качества с чётким историческим комментарием и подписью.</w:t>
      </w:r>
    </w:p>
    <w:p w14:paraId="6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Шрифт текст</w:t>
      </w:r>
      <w:r>
        <w:rPr>
          <w:color w:val="000000"/>
          <w:spacing w:val="-5"/>
          <w:sz w:val="28"/>
        </w:rPr>
        <w:t>а должен быть четким и читаемым.</w:t>
      </w:r>
    </w:p>
    <w:p w14:paraId="6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Презентация должна иметь титульный слайд с названием работы, фамилией, именем автора, возрастом и образовательным учреждением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(при наличии).</w:t>
      </w:r>
    </w:p>
    <w:p w14:paraId="7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Правила предоставления и оформления конкурсных работ: п</w:t>
      </w:r>
      <w:r>
        <w:rPr>
          <w:color w:val="000000"/>
          <w:spacing w:val="-5"/>
          <w:sz w:val="28"/>
        </w:rPr>
        <w:t xml:space="preserve">резентация предоставляется в электронном </w:t>
      </w:r>
      <w:r>
        <w:rPr>
          <w:color w:val="000000"/>
          <w:spacing w:val="-5"/>
          <w:sz w:val="28"/>
        </w:rPr>
        <w:t xml:space="preserve">виде </w:t>
      </w:r>
      <w:r>
        <w:rPr>
          <w:color w:val="000000"/>
          <w:spacing w:val="-5"/>
          <w:sz w:val="28"/>
        </w:rPr>
        <w:t xml:space="preserve">и </w:t>
      </w:r>
      <w:r>
        <w:rPr>
          <w:color w:val="000000"/>
          <w:spacing w:val="-5"/>
          <w:sz w:val="28"/>
        </w:rPr>
        <w:t>отправляется на электронн</w:t>
      </w:r>
      <w:r>
        <w:rPr>
          <w:color w:val="000000"/>
          <w:spacing w:val="-5"/>
          <w:sz w:val="28"/>
          <w:u w:val="none"/>
        </w:rPr>
        <w:t xml:space="preserve">ую </w:t>
      </w:r>
      <w:r>
        <w:rPr>
          <w:color w:val="000000"/>
          <w:spacing w:val="-5"/>
          <w:sz w:val="28"/>
          <w:u w:val="none"/>
        </w:rPr>
        <w:t>почту</w:t>
      </w:r>
      <w:r>
        <w:rPr>
          <w:color w:val="000000"/>
          <w:spacing w:val="-5"/>
          <w:sz w:val="28"/>
          <w:u w:val="none"/>
        </w:rPr>
        <w:t xml:space="preserve"> </w:t>
      </w:r>
      <w:r>
        <w:rPr>
          <w:rStyle w:val="Style_6_ch"/>
          <w:color w:val="000000"/>
          <w:spacing w:val="-5"/>
          <w:sz w:val="28"/>
          <w:u w:val="none"/>
        </w:rPr>
        <w:fldChar w:fldCharType="begin"/>
      </w:r>
      <w:r>
        <w:rPr>
          <w:rStyle w:val="Style_6_ch"/>
          <w:color w:val="000000"/>
          <w:spacing w:val="-5"/>
          <w:sz w:val="28"/>
          <w:u w:val="none"/>
        </w:rPr>
        <w:instrText>HYPERLINK "mailto:yukaneva@adm-nao.ru"</w:instrText>
      </w:r>
      <w:r>
        <w:rPr>
          <w:rStyle w:val="Style_6_ch"/>
          <w:color w:val="000000"/>
          <w:spacing w:val="-5"/>
          <w:sz w:val="28"/>
          <w:u w:val="none"/>
        </w:rPr>
        <w:fldChar w:fldCharType="separate"/>
      </w:r>
      <w:r>
        <w:rPr>
          <w:rStyle w:val="Style_6_ch"/>
          <w:color w:val="000000"/>
          <w:spacing w:val="-5"/>
          <w:sz w:val="28"/>
          <w:u w:val="none"/>
        </w:rPr>
        <w:t>yukaneva@adm-nao.ru</w:t>
      </w:r>
      <w:r>
        <w:rPr>
          <w:rStyle w:val="Style_6_ch"/>
          <w:color w:val="000000"/>
          <w:spacing w:val="-5"/>
          <w:sz w:val="28"/>
          <w:u w:val="none"/>
        </w:rPr>
        <w:fldChar w:fldCharType="end"/>
      </w:r>
      <w:r>
        <w:rPr>
          <w:color w:val="000000"/>
          <w:spacing w:val="-5"/>
          <w:sz w:val="28"/>
          <w:u w:val="none"/>
        </w:rPr>
        <w:t xml:space="preserve"> </w:t>
      </w:r>
      <w:r>
        <w:rPr>
          <w:color w:val="000000"/>
          <w:spacing w:val="-5"/>
          <w:sz w:val="28"/>
          <w:u w:val="none"/>
        </w:rPr>
        <w:t>в</w:t>
      </w:r>
      <w:r>
        <w:rPr>
          <w:color w:val="000000"/>
          <w:spacing w:val="-5"/>
          <w:sz w:val="28"/>
        </w:rPr>
        <w:t xml:space="preserve"> отдельном защищённом архиве ZIP/RAR.</w:t>
      </w:r>
    </w:p>
    <w:p w14:paraId="7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К презентации прикладывается заполненная регистрационная анкета участника с обязательным указанием следующей информации: </w:t>
      </w:r>
      <w:r>
        <w:rPr>
          <w:color w:val="000000"/>
          <w:spacing w:val="-5"/>
          <w:sz w:val="28"/>
        </w:rPr>
        <w:t xml:space="preserve">ФИО автора, </w:t>
      </w:r>
      <w:r>
        <w:rPr>
          <w:color w:val="000000"/>
          <w:spacing w:val="-5"/>
          <w:sz w:val="28"/>
        </w:rPr>
        <w:t>в</w:t>
      </w:r>
      <w:r>
        <w:rPr>
          <w:color w:val="000000"/>
          <w:spacing w:val="-5"/>
          <w:sz w:val="28"/>
        </w:rPr>
        <w:t xml:space="preserve">озраст, класс (для обучающихся), название работы, </w:t>
      </w:r>
      <w:r>
        <w:rPr>
          <w:color w:val="000000"/>
          <w:spacing w:val="-5"/>
          <w:sz w:val="28"/>
        </w:rPr>
        <w:t>полное наименова</w:t>
      </w:r>
      <w:r>
        <w:rPr>
          <w:color w:val="000000"/>
          <w:spacing w:val="-5"/>
          <w:sz w:val="28"/>
        </w:rPr>
        <w:t xml:space="preserve">ние образовательного учреждения, </w:t>
      </w:r>
      <w:r>
        <w:rPr>
          <w:color w:val="000000"/>
          <w:spacing w:val="-5"/>
          <w:sz w:val="28"/>
        </w:rPr>
        <w:t>контактные данные сопровождающего взрослого (телефон, электронная почта).</w:t>
      </w:r>
    </w:p>
    <w:p w14:paraId="7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Критерии допуска работ: р</w:t>
      </w:r>
      <w:r>
        <w:rPr>
          <w:color w:val="000000"/>
          <w:spacing w:val="-5"/>
          <w:sz w:val="28"/>
        </w:rPr>
        <w:t>аботы, не соответствующие техническим требованиям оформления и содержанию, к конкурсу не допускаются.</w:t>
      </w:r>
    </w:p>
    <w:p w14:paraId="7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Авторские права на представленные фотографии и материалы принадлежат участнику. Участник подтверждает согласие родителей (законных представителей несовершеннолетних авторов) на публикацию и демонстрацию материалов в рамках конкурса.</w:t>
      </w:r>
    </w:p>
    <w:p w14:paraId="7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16</w:t>
      </w:r>
      <w:r>
        <w:rPr>
          <w:color w:val="000000"/>
          <w:spacing w:val="-5"/>
          <w:sz w:val="28"/>
        </w:rPr>
        <w:t xml:space="preserve">. В номинации </w:t>
      </w:r>
      <w:r>
        <w:rPr>
          <w:b w:val="1"/>
          <w:color w:val="000000"/>
          <w:spacing w:val="-5"/>
          <w:sz w:val="28"/>
        </w:rPr>
        <w:t>«Поэзия стройки»</w:t>
      </w:r>
      <w:r>
        <w:rPr>
          <w:color w:val="000000"/>
          <w:spacing w:val="-5"/>
          <w:sz w:val="28"/>
        </w:rPr>
        <w:t xml:space="preserve"> участникам конкурса предлагается продемонстрировать своё поэтическое мастерство, сочиняя оригинальные стихотворения, посвящённые профессии строителя, строительству и развитию инфраструктуры Ненецкого автономного округа.</w:t>
      </w:r>
    </w:p>
    <w:p w14:paraId="7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Требования к содержанию конкурсных произведений: п</w:t>
      </w:r>
      <w:r>
        <w:rPr>
          <w:color w:val="000000"/>
          <w:spacing w:val="-5"/>
          <w:sz w:val="28"/>
        </w:rPr>
        <w:t>роизведения должны быть оригинальными, авторскими, написаны непосредственно участниками конкурса.</w:t>
      </w:r>
    </w:p>
    <w:p w14:paraId="7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b w:val="1"/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>Тематика стихов свободная, но обязательно связана с темой строительства, трудом строителей, значимостью строительной профессии для  Ненецкого автономного округа.</w:t>
      </w:r>
    </w:p>
    <w:p w14:paraId="7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b w:val="1"/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>Допускаются разные жанры и формы поэтического творчества: стихотворение, поэма, четверостишие, ода  и др.</w:t>
      </w:r>
    </w:p>
    <w:p w14:paraId="7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000000"/>
          <w:spacing w:val="-5"/>
          <w:sz w:val="28"/>
        </w:rPr>
        <w:t xml:space="preserve">Произведения должны отличаться выразительностью, эмоциональностью, </w:t>
      </w:r>
      <w:r>
        <w:rPr>
          <w:color w:val="000000"/>
          <w:spacing w:val="-5"/>
          <w:sz w:val="28"/>
        </w:rPr>
        <w:t>грамотностью речи и литературным стилем.</w:t>
      </w:r>
    </w:p>
    <w:p w14:paraId="7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Объем и форма подачи конкурсных работ: о</w:t>
      </w:r>
      <w:r>
        <w:rPr>
          <w:color w:val="000000"/>
          <w:spacing w:val="-5"/>
          <w:sz w:val="28"/>
        </w:rPr>
        <w:t>бъём стихотворного произведения: для</w:t>
      </w:r>
      <w:r>
        <w:rPr>
          <w:color w:val="000000"/>
          <w:spacing w:val="-5"/>
          <w:sz w:val="28"/>
        </w:rPr>
        <w:t xml:space="preserve"> младших участников (7–11 лет) -</w:t>
      </w:r>
      <w:r>
        <w:rPr>
          <w:color w:val="000000"/>
          <w:spacing w:val="-5"/>
          <w:sz w:val="28"/>
        </w:rPr>
        <w:t xml:space="preserve"> не менее 4-х строк;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для с</w:t>
      </w:r>
      <w:r>
        <w:rPr>
          <w:color w:val="000000"/>
          <w:spacing w:val="-5"/>
          <w:sz w:val="28"/>
        </w:rPr>
        <w:t xml:space="preserve">тарших участников (12–18 лет) - </w:t>
      </w:r>
      <w:r>
        <w:rPr>
          <w:color w:val="000000"/>
          <w:spacing w:val="-5"/>
          <w:sz w:val="28"/>
        </w:rPr>
        <w:t>не менее 8-ми строк.</w:t>
      </w:r>
    </w:p>
    <w:p w14:paraId="7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Работа представляется исключительно в письменном виде на стандартных листах формата А4 (297×210 мм).</w:t>
      </w:r>
    </w:p>
    <w:p w14:paraId="7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Первая страница оформляется с указанием следующих сведений: н</w:t>
      </w:r>
      <w:r>
        <w:rPr>
          <w:color w:val="000000"/>
          <w:spacing w:val="-5"/>
          <w:sz w:val="28"/>
        </w:rPr>
        <w:t>азвание работы, фамилия, имя автора, возраст, класс (для обучающихся), п</w:t>
      </w:r>
      <w:r>
        <w:rPr>
          <w:color w:val="000000"/>
          <w:spacing w:val="-5"/>
          <w:sz w:val="28"/>
        </w:rPr>
        <w:t>олное наименование образовательного учреждения.</w:t>
      </w:r>
    </w:p>
    <w:p w14:paraId="7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Правила оформления и подачи конкурсных работ:</w:t>
      </w:r>
    </w:p>
    <w:p w14:paraId="7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Лист бумаги располагается вертикально (</w:t>
      </w:r>
      <w:r>
        <w:rPr>
          <w:color w:val="000000"/>
          <w:spacing w:val="-5"/>
          <w:sz w:val="28"/>
        </w:rPr>
        <w:t>альбомная ориентация запрещена).</w:t>
      </w:r>
    </w:p>
    <w:p w14:paraId="7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Поля страницы: слева — 3 см, справа — 1,5 см, сверху и снизу — по 2 см.</w:t>
      </w:r>
    </w:p>
    <w:p w14:paraId="7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Критерии допуска работ: о</w:t>
      </w:r>
      <w:r>
        <w:rPr>
          <w:color w:val="000000"/>
          <w:spacing w:val="-5"/>
          <w:sz w:val="28"/>
        </w:rPr>
        <w:t>бязательным условием является самостоятельность написания произведения самим участником конкурса</w:t>
      </w:r>
      <w:r>
        <w:rPr>
          <w:color w:val="000000"/>
          <w:spacing w:val="-5"/>
          <w:sz w:val="28"/>
        </w:rPr>
        <w:t>. Использование чужого текста или плагиата недопустимо и ведет к исключению работы из конкурса.</w:t>
      </w:r>
    </w:p>
    <w:p w14:paraId="8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Работа </w:t>
      </w:r>
      <w:r>
        <w:rPr>
          <w:color w:val="000000"/>
          <w:spacing w:val="-5"/>
          <w:sz w:val="28"/>
        </w:rPr>
        <w:t>пре</w:t>
      </w:r>
      <w:r>
        <w:rPr>
          <w:color w:val="000000"/>
          <w:spacing w:val="-5"/>
          <w:sz w:val="28"/>
          <w:u w:val="none"/>
        </w:rPr>
        <w:t xml:space="preserve">доставляется в электронном </w:t>
      </w:r>
      <w:r>
        <w:rPr>
          <w:color w:val="000000"/>
          <w:spacing w:val="-5"/>
          <w:sz w:val="28"/>
          <w:u w:val="none"/>
        </w:rPr>
        <w:t xml:space="preserve">виде </w:t>
      </w:r>
      <w:r>
        <w:rPr>
          <w:color w:val="000000"/>
          <w:spacing w:val="-5"/>
          <w:sz w:val="28"/>
          <w:u w:val="none"/>
        </w:rPr>
        <w:t xml:space="preserve">и отправляется </w:t>
      </w:r>
      <w:r>
        <w:rPr>
          <w:color w:val="000000"/>
          <w:spacing w:val="-5"/>
          <w:sz w:val="28"/>
          <w:u w:val="none"/>
        </w:rPr>
        <w:br/>
      </w:r>
      <w:r>
        <w:rPr>
          <w:color w:val="000000"/>
          <w:spacing w:val="-5"/>
          <w:sz w:val="28"/>
          <w:u w:val="none"/>
        </w:rPr>
        <w:t xml:space="preserve">на электронную </w:t>
      </w:r>
      <w:r>
        <w:rPr>
          <w:color w:val="000000"/>
          <w:spacing w:val="-5"/>
          <w:sz w:val="28"/>
          <w:u w:val="none"/>
        </w:rPr>
        <w:t>почту</w:t>
      </w:r>
      <w:r>
        <w:rPr>
          <w:color w:val="000000"/>
          <w:spacing w:val="-5"/>
          <w:sz w:val="28"/>
          <w:u w:val="none"/>
        </w:rPr>
        <w:t xml:space="preserve"> </w:t>
      </w:r>
      <w:r>
        <w:rPr>
          <w:rStyle w:val="Style_6_ch"/>
          <w:color w:val="000000"/>
          <w:spacing w:val="-5"/>
          <w:sz w:val="28"/>
          <w:u w:val="none"/>
        </w:rPr>
        <w:fldChar w:fldCharType="begin"/>
      </w:r>
      <w:r>
        <w:rPr>
          <w:rStyle w:val="Style_6_ch"/>
          <w:color w:val="000000"/>
          <w:spacing w:val="-5"/>
          <w:sz w:val="28"/>
          <w:u w:val="none"/>
        </w:rPr>
        <w:instrText>HYPERLINK "mailto:yukaneva@adm-nao.ru"</w:instrText>
      </w:r>
      <w:r>
        <w:rPr>
          <w:rStyle w:val="Style_6_ch"/>
          <w:color w:val="000000"/>
          <w:spacing w:val="-5"/>
          <w:sz w:val="28"/>
          <w:u w:val="none"/>
        </w:rPr>
        <w:fldChar w:fldCharType="separate"/>
      </w:r>
      <w:r>
        <w:rPr>
          <w:rStyle w:val="Style_6_ch"/>
          <w:color w:val="000000"/>
          <w:spacing w:val="-5"/>
          <w:sz w:val="28"/>
          <w:u w:val="none"/>
        </w:rPr>
        <w:t>yukaneva@adm-nao.ru</w:t>
      </w:r>
      <w:r>
        <w:rPr>
          <w:rStyle w:val="Style_6_ch"/>
          <w:color w:val="000000"/>
          <w:spacing w:val="-5"/>
          <w:sz w:val="28"/>
          <w:u w:val="none"/>
        </w:rPr>
        <w:fldChar w:fldCharType="end"/>
      </w:r>
      <w:r>
        <w:rPr>
          <w:color w:val="000000"/>
          <w:spacing w:val="-5"/>
          <w:sz w:val="28"/>
          <w:u w:val="none"/>
        </w:rPr>
        <w:t xml:space="preserve"> </w:t>
      </w:r>
      <w:r>
        <w:rPr>
          <w:color w:val="000000"/>
          <w:spacing w:val="-5"/>
          <w:sz w:val="28"/>
          <w:u w:val="none"/>
        </w:rPr>
        <w:t>в отдельно</w:t>
      </w:r>
      <w:r>
        <w:rPr>
          <w:color w:val="000000"/>
          <w:spacing w:val="-5"/>
          <w:sz w:val="28"/>
        </w:rPr>
        <w:t>м защищённом архиве ZIP/RAR.</w:t>
      </w:r>
    </w:p>
    <w:p w14:paraId="81000000">
      <w:pPr>
        <w:pStyle w:val="Style_5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/>
        <w:ind w:firstLine="709"/>
        <w:jc w:val="both"/>
        <w:rPr>
          <w:spacing w:val="-5"/>
          <w:sz w:val="28"/>
        </w:rPr>
      </w:pPr>
      <w:r>
        <w:rPr>
          <w:spacing w:val="-5"/>
          <w:sz w:val="28"/>
        </w:rPr>
        <w:t>17</w:t>
      </w:r>
      <w:r>
        <w:rPr>
          <w:spacing w:val="-5"/>
          <w:sz w:val="28"/>
        </w:rPr>
        <w:t xml:space="preserve">. В номинации </w:t>
      </w:r>
      <w:r>
        <w:rPr>
          <w:b w:val="1"/>
          <w:spacing w:val="-5"/>
          <w:sz w:val="28"/>
        </w:rPr>
        <w:t>«Строитель завтрашнего дня»</w:t>
      </w:r>
      <w:r>
        <w:rPr>
          <w:spacing w:val="-5"/>
          <w:sz w:val="28"/>
        </w:rPr>
        <w:t xml:space="preserve"> участникам конкурса предлагается подготовить современную творческую презентацию, посвящённую новым технологиям, необычным проектам и оригинальным идеям</w:t>
      </w:r>
      <w:r>
        <w:rPr>
          <w:spacing w:val="-5"/>
          <w:sz w:val="28"/>
        </w:rPr>
        <w:br/>
      </w:r>
      <w:r>
        <w:rPr>
          <w:spacing w:val="-5"/>
          <w:sz w:val="28"/>
        </w:rPr>
        <w:t xml:space="preserve">в строительстве, которые могли бы эффективно применяться и внедряться именно на </w:t>
      </w:r>
      <w:r>
        <w:rPr>
          <w:spacing w:val="-5"/>
          <w:sz w:val="28"/>
        </w:rPr>
        <w:t>территории Ненецкого автономного округа.</w:t>
      </w:r>
    </w:p>
    <w:p w14:paraId="8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Требования к содержанию презентации: р</w:t>
      </w:r>
      <w:r>
        <w:rPr>
          <w:color w:val="000000"/>
          <w:spacing w:val="-5"/>
          <w:sz w:val="28"/>
        </w:rPr>
        <w:t>абота должна представлять собой оригинальный</w:t>
      </w:r>
      <w:r>
        <w:rPr>
          <w:color w:val="000000"/>
          <w:spacing w:val="-5"/>
          <w:sz w:val="28"/>
        </w:rPr>
        <w:t xml:space="preserve"> авторский проект, идею или предложение, направленное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на улучшение городской среды, жилищных условий населения, транспортной инфраструктуры или социальной сферы округа с использованием новых технологий и прогрессивных решений.</w:t>
      </w:r>
    </w:p>
    <w:p w14:paraId="8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Проект может включать футуристические и инновационные подходы, экологически чистые технологии строительства, энергоэффективные здания, цифровизацию строительных процессов, умные города и поселения, устойчивое развитие территорий Крайнего Севера.</w:t>
      </w:r>
    </w:p>
    <w:p w14:paraId="8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Презентация должна сопровождаться пояснительным текстом, раскрывающим суть предложенной идеи, её преимущества и целесообразность </w:t>
      </w:r>
      <w:r>
        <w:rPr>
          <w:color w:val="000000"/>
          <w:spacing w:val="-5"/>
          <w:sz w:val="28"/>
        </w:rPr>
        <w:t>внедрения конкретно в условиях Ненецкого автономного округа.</w:t>
      </w:r>
    </w:p>
    <w:p w14:paraId="8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Требования к форме и техническому оформлению презентации: п</w:t>
      </w:r>
      <w:r>
        <w:rPr>
          <w:color w:val="000000"/>
          <w:spacing w:val="-5"/>
          <w:sz w:val="28"/>
        </w:rPr>
        <w:t>резентация выполняется в электронном виде в формате PDF или PowerPoint .</w:t>
      </w:r>
    </w:p>
    <w:p w14:paraId="8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Количество слайдов: минимум 5, максимум 10 слайдов.</w:t>
      </w:r>
    </w:p>
    <w:p w14:paraId="8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Каждый слайд должен содержать наглядные иллюстрации, схемы, чертежи, эскизы, фотографии или компьютерную графику, ясно и понятно отображающие замысел автора.</w:t>
      </w:r>
    </w:p>
    <w:p w14:paraId="8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Текст на слайдах должен быть лаконичным, чётким и легко воспринимаемым.</w:t>
      </w:r>
    </w:p>
    <w:p w14:paraId="8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Титульный слайд презентации должен содержать: н</w:t>
      </w:r>
      <w:r>
        <w:rPr>
          <w:color w:val="000000"/>
          <w:spacing w:val="-5"/>
          <w:sz w:val="28"/>
        </w:rPr>
        <w:t>азвание работы</w:t>
      </w:r>
      <w:r>
        <w:rPr>
          <w:color w:val="000000"/>
          <w:spacing w:val="-5"/>
          <w:sz w:val="28"/>
        </w:rPr>
        <w:t xml:space="preserve">, фамилию, имя автора, возраст, класс (для </w:t>
      </w:r>
      <w:r>
        <w:rPr>
          <w:color w:val="000000"/>
          <w:spacing w:val="-5"/>
          <w:sz w:val="28"/>
        </w:rPr>
        <w:t>обучающихся), п</w:t>
      </w:r>
      <w:r>
        <w:rPr>
          <w:color w:val="000000"/>
          <w:spacing w:val="-5"/>
          <w:sz w:val="28"/>
        </w:rPr>
        <w:t>олное наименование образовательного учреждения.</w:t>
      </w:r>
    </w:p>
    <w:p w14:paraId="8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Правила предоставления и оформления конкурсных работ: п</w:t>
      </w:r>
      <w:r>
        <w:rPr>
          <w:color w:val="000000"/>
          <w:spacing w:val="-5"/>
          <w:sz w:val="28"/>
        </w:rPr>
        <w:t>резентация</w:t>
      </w:r>
      <w:r>
        <w:rPr>
          <w:color w:val="000000"/>
          <w:spacing w:val="-5"/>
          <w:sz w:val="28"/>
          <w:u w:val="none"/>
        </w:rPr>
        <w:t xml:space="preserve"> предоставляется в электронном виде и отправляется </w:t>
      </w:r>
      <w:r>
        <w:rPr>
          <w:color w:val="000000"/>
          <w:spacing w:val="-5"/>
          <w:sz w:val="28"/>
          <w:u w:val="none"/>
        </w:rPr>
        <w:t xml:space="preserve">на электронную </w:t>
      </w:r>
      <w:r>
        <w:rPr>
          <w:color w:val="000000"/>
          <w:spacing w:val="-5"/>
          <w:sz w:val="28"/>
          <w:u w:val="none"/>
        </w:rPr>
        <w:t>почту</w:t>
      </w:r>
      <w:r>
        <w:rPr>
          <w:color w:val="000000"/>
          <w:spacing w:val="-5"/>
          <w:sz w:val="28"/>
          <w:u w:val="none"/>
        </w:rPr>
        <w:t xml:space="preserve"> </w:t>
      </w:r>
      <w:r>
        <w:rPr>
          <w:rStyle w:val="Style_6_ch"/>
          <w:color w:val="000000"/>
          <w:spacing w:val="-5"/>
          <w:sz w:val="28"/>
          <w:u w:val="none"/>
        </w:rPr>
        <w:fldChar w:fldCharType="begin"/>
      </w:r>
      <w:r>
        <w:rPr>
          <w:rStyle w:val="Style_6_ch"/>
          <w:color w:val="000000"/>
          <w:spacing w:val="-5"/>
          <w:sz w:val="28"/>
          <w:u w:val="none"/>
        </w:rPr>
        <w:instrText>HYPERLINK "mailto:yukaneva@adm-nao.ru"</w:instrText>
      </w:r>
      <w:r>
        <w:rPr>
          <w:rStyle w:val="Style_6_ch"/>
          <w:color w:val="000000"/>
          <w:spacing w:val="-5"/>
          <w:sz w:val="28"/>
          <w:u w:val="none"/>
        </w:rPr>
        <w:fldChar w:fldCharType="separate"/>
      </w:r>
      <w:r>
        <w:rPr>
          <w:rStyle w:val="Style_6_ch"/>
          <w:color w:val="000000"/>
          <w:spacing w:val="-5"/>
          <w:sz w:val="28"/>
          <w:u w:val="none"/>
        </w:rPr>
        <w:t>yukaneva@adm-nao.ru</w:t>
      </w:r>
      <w:r>
        <w:rPr>
          <w:rStyle w:val="Style_6_ch"/>
          <w:color w:val="000000"/>
          <w:spacing w:val="-5"/>
          <w:sz w:val="28"/>
          <w:u w:val="none"/>
        </w:rPr>
        <w:fldChar w:fldCharType="end"/>
      </w:r>
      <w:r>
        <w:rPr>
          <w:color w:val="000000"/>
          <w:spacing w:val="-5"/>
          <w:sz w:val="28"/>
          <w:u w:val="none"/>
        </w:rPr>
        <w:t xml:space="preserve"> </w:t>
      </w:r>
      <w:r>
        <w:rPr>
          <w:color w:val="000000"/>
          <w:spacing w:val="-5"/>
          <w:sz w:val="28"/>
          <w:u w:val="none"/>
        </w:rPr>
        <w:t>в</w:t>
      </w:r>
      <w:r>
        <w:rPr>
          <w:color w:val="000000"/>
          <w:spacing w:val="-5"/>
          <w:sz w:val="28"/>
        </w:rPr>
        <w:t xml:space="preserve"> отдельном защищённом архиве ZIP/RAR.</w:t>
      </w:r>
    </w:p>
    <w:p w14:paraId="8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222222"/>
          <w:spacing w:val="-5"/>
          <w:sz w:val="28"/>
        </w:rPr>
      </w:pPr>
      <w:r>
        <w:rPr>
          <w:color w:val="222222"/>
          <w:spacing w:val="-5"/>
          <w:sz w:val="28"/>
        </w:rPr>
        <w:t>Критерии допуска работ:</w:t>
      </w:r>
    </w:p>
    <w:p w14:paraId="8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Работы, не соответствующие техническим требованиям оформления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и содержанию, к конкурсу не допускаются.</w:t>
      </w:r>
    </w:p>
    <w:p w14:paraId="8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Обязательным условием является самостоятельность разработки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и подготовки проекта самим</w:t>
      </w:r>
      <w:r>
        <w:rPr>
          <w:color w:val="000000"/>
          <w:spacing w:val="-5"/>
          <w:sz w:val="28"/>
        </w:rPr>
        <w:t xml:space="preserve"> участником конкурса. Использование чужих идей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и заимствование готовых проектов недопустимо и ведёт к исключению работы из конкурса.</w:t>
      </w:r>
    </w:p>
    <w:p w14:paraId="8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8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Раздел </w:t>
      </w:r>
      <w:r>
        <w:rPr>
          <w:b w:val="1"/>
          <w:color w:val="000000"/>
          <w:spacing w:val="-5"/>
          <w:sz w:val="28"/>
        </w:rPr>
        <w:t>IV</w:t>
      </w:r>
    </w:p>
    <w:p w14:paraId="9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  <w:r>
        <w:rPr>
          <w:b w:val="1"/>
          <w:color w:val="000000"/>
          <w:spacing w:val="-5"/>
          <w:sz w:val="28"/>
        </w:rPr>
        <w:t>Порядок подачи заявок на участие в Конкурсе</w:t>
      </w:r>
    </w:p>
    <w:p w14:paraId="9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</w:p>
    <w:p w14:paraId="9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18. </w:t>
      </w:r>
      <w:r>
        <w:rPr>
          <w:color w:val="000000"/>
          <w:spacing w:val="-5"/>
          <w:sz w:val="28"/>
        </w:rPr>
        <w:t>Для участия в Конкурсе претендент предоставляет Организатору заявку на участие в конкурсе, содержащую Конкурсный проект не позднее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19 июля</w:t>
      </w:r>
      <w:r>
        <w:rPr>
          <w:color w:val="000000"/>
          <w:spacing w:val="-5"/>
          <w:sz w:val="28"/>
        </w:rPr>
        <w:t xml:space="preserve"> 2026 года.</w:t>
      </w:r>
      <w:r>
        <w:rPr>
          <w:color w:val="000000"/>
          <w:spacing w:val="-5"/>
          <w:sz w:val="28"/>
        </w:rPr>
        <w:t xml:space="preserve"> </w:t>
      </w:r>
    </w:p>
    <w:p w14:paraId="9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19</w:t>
      </w:r>
      <w:r>
        <w:rPr>
          <w:color w:val="000000"/>
          <w:spacing w:val="-5"/>
          <w:sz w:val="28"/>
        </w:rPr>
        <w:t xml:space="preserve">. Заявка на участие в Конкурсе оформляется согласно Приложению 1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к настоящему положению и направляется на адрес электронной </w:t>
      </w:r>
      <w:r>
        <w:rPr>
          <w:color w:val="000000"/>
          <w:spacing w:val="-5"/>
          <w:sz w:val="28"/>
        </w:rPr>
        <w:t>почты</w:t>
      </w:r>
      <w:r>
        <w:rPr>
          <w:color w:val="000000"/>
          <w:spacing w:val="-5"/>
          <w:sz w:val="28"/>
        </w:rPr>
        <w:t xml:space="preserve"> </w:t>
      </w:r>
      <w:r>
        <w:rPr>
          <w:rStyle w:val="Style_6_ch"/>
          <w:color w:val="000000"/>
          <w:spacing w:val="-5"/>
          <w:sz w:val="28"/>
          <w:u w:val="none"/>
        </w:rPr>
        <w:fldChar w:fldCharType="begin"/>
      </w:r>
      <w:r>
        <w:rPr>
          <w:rStyle w:val="Style_6_ch"/>
          <w:color w:val="000000"/>
          <w:spacing w:val="-5"/>
          <w:sz w:val="28"/>
          <w:u w:val="none"/>
        </w:rPr>
        <w:instrText>HYPERLINK "mailto:yukaneva@adm-nao.ru"</w:instrText>
      </w:r>
      <w:r>
        <w:rPr>
          <w:rStyle w:val="Style_6_ch"/>
          <w:color w:val="000000"/>
          <w:spacing w:val="-5"/>
          <w:sz w:val="28"/>
          <w:u w:val="none"/>
        </w:rPr>
        <w:fldChar w:fldCharType="separate"/>
      </w:r>
      <w:r>
        <w:rPr>
          <w:rStyle w:val="Style_6_ch"/>
          <w:color w:val="000000"/>
          <w:spacing w:val="-5"/>
          <w:sz w:val="28"/>
          <w:u w:val="none"/>
        </w:rPr>
        <w:t>yukaneva@adm-nao.ru</w:t>
      </w:r>
      <w:r>
        <w:rPr>
          <w:rStyle w:val="Style_6_ch"/>
          <w:color w:val="000000"/>
          <w:spacing w:val="-5"/>
          <w:sz w:val="28"/>
          <w:u w:val="none"/>
        </w:rPr>
        <w:fldChar w:fldCharType="end"/>
      </w:r>
      <w:r>
        <w:rPr>
          <w:color w:val="000000"/>
          <w:spacing w:val="-5"/>
          <w:sz w:val="28"/>
          <w:u w:val="none"/>
        </w:rPr>
        <w:t xml:space="preserve"> </w:t>
      </w:r>
      <w:r>
        <w:rPr>
          <w:color w:val="000000"/>
          <w:spacing w:val="-5"/>
          <w:sz w:val="28"/>
          <w:u w:val="none"/>
        </w:rPr>
        <w:t>и/</w:t>
      </w:r>
      <w:r>
        <w:rPr>
          <w:color w:val="000000"/>
          <w:spacing w:val="-5"/>
          <w:sz w:val="28"/>
        </w:rPr>
        <w:t>или на почтовый адрес Организатора 166000, Ненецкий автономный округ, г. Нарьян-Мар, ул. Пырерко, д. 7.</w:t>
      </w:r>
    </w:p>
    <w:p w14:paraId="9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20</w:t>
      </w:r>
      <w:r>
        <w:rPr>
          <w:color w:val="000000"/>
          <w:spacing w:val="-5"/>
          <w:sz w:val="28"/>
        </w:rPr>
        <w:t xml:space="preserve">. Участник конкурса может представить не более </w:t>
      </w:r>
      <w:r>
        <w:rPr>
          <w:color w:val="000000"/>
          <w:spacing w:val="-5"/>
          <w:sz w:val="28"/>
        </w:rPr>
        <w:t>одной заявки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на участие в </w:t>
      </w:r>
      <w:r>
        <w:rPr>
          <w:color w:val="000000"/>
          <w:spacing w:val="-5"/>
          <w:sz w:val="28"/>
        </w:rPr>
        <w:t xml:space="preserve">Конкурсе по одной из номинаций, в установленные в объявлении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о проведении конкурса сроки. </w:t>
      </w:r>
    </w:p>
    <w:p w14:paraId="9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21</w:t>
      </w:r>
      <w:r>
        <w:rPr>
          <w:color w:val="000000"/>
          <w:spacing w:val="-5"/>
          <w:sz w:val="28"/>
        </w:rPr>
        <w:t>. Обязательным условием участия в конкурсе является согласие участника, достигшего 18 лет, или родителя (законного представителя) участника на обработку персональных данных.</w:t>
      </w:r>
    </w:p>
    <w:p w14:paraId="9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Согласие участника, достигшего 18 лет, на обработку персональных данных составляется согласно Приложению 2 к настоящему Положению.</w:t>
      </w:r>
    </w:p>
    <w:p w14:paraId="9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Согласие родителя (законного представителя) участника на обработку персональных данных составляется согласно Приложению 3 к настоящему Положению. </w:t>
      </w:r>
    </w:p>
    <w:p w14:paraId="9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22</w:t>
      </w:r>
      <w:r>
        <w:rPr>
          <w:color w:val="000000"/>
          <w:spacing w:val="-5"/>
          <w:sz w:val="28"/>
        </w:rPr>
        <w:t>. К участию в Конкурсе допускаются претенденты, заявки которых соответствуют следующим условиям:</w:t>
      </w:r>
    </w:p>
    <w:p w14:paraId="9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предоставление заявок в срок;</w:t>
      </w:r>
    </w:p>
    <w:p w14:paraId="9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предоставление одним претендентом не более одной заявки по каждой номинации;</w:t>
      </w:r>
    </w:p>
    <w:p w14:paraId="9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соответствие Конкурсного проекта заявленной номинации (номинациям).</w:t>
      </w:r>
    </w:p>
    <w:p w14:paraId="9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23</w:t>
      </w:r>
      <w:r>
        <w:rPr>
          <w:color w:val="000000"/>
          <w:spacing w:val="-5"/>
          <w:sz w:val="28"/>
        </w:rPr>
        <w:t>. Несоответс</w:t>
      </w:r>
      <w:r>
        <w:rPr>
          <w:color w:val="000000"/>
          <w:spacing w:val="-5"/>
          <w:sz w:val="28"/>
        </w:rPr>
        <w:t>т</w:t>
      </w:r>
      <w:r>
        <w:rPr>
          <w:color w:val="000000"/>
          <w:spacing w:val="-5"/>
          <w:sz w:val="28"/>
        </w:rPr>
        <w:t>вие заявки требованиям пункта 22 настоящего положения влечет о</w:t>
      </w:r>
      <w:r>
        <w:rPr>
          <w:color w:val="000000"/>
          <w:spacing w:val="-5"/>
          <w:sz w:val="28"/>
        </w:rPr>
        <w:t>т</w:t>
      </w:r>
      <w:r>
        <w:rPr>
          <w:color w:val="000000"/>
          <w:spacing w:val="-5"/>
          <w:sz w:val="28"/>
        </w:rPr>
        <w:t>каз в допуске к участию в Конкурсе, о чем претендент уведомляется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по электронному адресу электронной почты, указанному в заявке не позднее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3-х рабочих дней со дня окончания приема заявок на участие в Конкурсе.</w:t>
      </w:r>
      <w:bookmarkStart w:id="2" w:name="_GoBack"/>
      <w:bookmarkEnd w:id="2"/>
    </w:p>
    <w:p w14:paraId="9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</w:p>
    <w:p w14:paraId="9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Раздел </w:t>
      </w:r>
      <w:r>
        <w:rPr>
          <w:b w:val="1"/>
          <w:color w:val="000000"/>
          <w:spacing w:val="-5"/>
          <w:sz w:val="28"/>
        </w:rPr>
        <w:t>V</w:t>
      </w:r>
    </w:p>
    <w:p w14:paraId="9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  <w:r>
        <w:rPr>
          <w:b w:val="1"/>
          <w:color w:val="000000"/>
          <w:spacing w:val="-5"/>
          <w:sz w:val="28"/>
        </w:rPr>
        <w:t>Подведение итогов Конкурса</w:t>
      </w:r>
    </w:p>
    <w:p w14:paraId="A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b w:val="1"/>
          <w:color w:val="000000"/>
          <w:spacing w:val="-5"/>
          <w:sz w:val="28"/>
        </w:rPr>
      </w:pPr>
    </w:p>
    <w:p w14:paraId="A1000000">
      <w:pPr>
        <w:pStyle w:val="Style_5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/>
        <w:ind w:firstLine="709"/>
        <w:jc w:val="both"/>
        <w:rPr>
          <w:spacing w:val="-5"/>
          <w:sz w:val="28"/>
        </w:rPr>
      </w:pPr>
      <w:r>
        <w:rPr>
          <w:spacing w:val="-5"/>
          <w:sz w:val="28"/>
        </w:rPr>
        <w:t>24</w:t>
      </w:r>
      <w:r>
        <w:rPr>
          <w:spacing w:val="-5"/>
          <w:sz w:val="28"/>
        </w:rPr>
        <w:t>. Подведение итогов конкурса осуществляется конкурсной комиссией путём открытого коллегиального рассмотрения всех представленных конкурсных работ.</w:t>
      </w:r>
    </w:p>
    <w:p w14:paraId="A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Каждый член конкурсной комиссии проводит оценку конкурсных заявок по следующим критериям:</w:t>
      </w:r>
    </w:p>
    <w:p w14:paraId="A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</w:t>
      </w:r>
      <w:r>
        <w:rPr>
          <w:color w:val="000000"/>
          <w:spacing w:val="-5"/>
          <w:sz w:val="28"/>
        </w:rPr>
        <w:t>оответствие заявленной теме и выбранной номинации конкурса;</w:t>
      </w:r>
    </w:p>
    <w:p w14:paraId="A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о</w:t>
      </w:r>
      <w:r>
        <w:rPr>
          <w:color w:val="000000"/>
          <w:spacing w:val="-5"/>
          <w:sz w:val="28"/>
        </w:rPr>
        <w:t>ригинальность и творческий подход;</w:t>
      </w:r>
    </w:p>
    <w:p w14:paraId="A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х</w:t>
      </w:r>
      <w:r>
        <w:rPr>
          <w:color w:val="000000"/>
          <w:spacing w:val="-5"/>
          <w:sz w:val="28"/>
        </w:rPr>
        <w:t>удожественное и эстетическое качество исполнения;</w:t>
      </w:r>
    </w:p>
    <w:p w14:paraId="A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г</w:t>
      </w:r>
      <w:r>
        <w:rPr>
          <w:color w:val="000000"/>
          <w:spacing w:val="-5"/>
          <w:sz w:val="28"/>
        </w:rPr>
        <w:t>лубина раскрытия темы и содержательная наполненность работы;</w:t>
      </w:r>
    </w:p>
    <w:p w14:paraId="A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г</w:t>
      </w:r>
      <w:r>
        <w:rPr>
          <w:color w:val="000000"/>
          <w:spacing w:val="-5"/>
          <w:sz w:val="28"/>
        </w:rPr>
        <w:t>рамотность оформления и соблюдение установленных требований.</w:t>
      </w:r>
    </w:p>
    <w:p w14:paraId="A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Оценка производится каждым членом комиссии индивидуально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по 10-балльной шкале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 xml:space="preserve"> (от 1 до 10 баллов):</w:t>
      </w:r>
    </w:p>
    <w:tbl>
      <w:tblPr>
        <w:tblStyle w:val="Style_7"/>
        <w:tblW w:type="auto" w:w="0"/>
        <w:tblLayout w:type="fixed"/>
      </w:tblPr>
      <w:tblGrid>
        <w:gridCol w:w="1809"/>
        <w:gridCol w:w="7761"/>
      </w:tblGrid>
      <w:tr>
        <w:tc>
          <w:tcPr>
            <w:tcW w:type="dxa" w:w="1809"/>
          </w:tcPr>
          <w:p w14:paraId="A9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Баллы</w:t>
            </w:r>
          </w:p>
        </w:tc>
        <w:tc>
          <w:tcPr>
            <w:tcW w:type="dxa" w:w="7761"/>
          </w:tcPr>
          <w:p w14:paraId="AA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Уровень соответствия критерию</w:t>
            </w:r>
          </w:p>
        </w:tc>
      </w:tr>
      <w:tr>
        <w:tc>
          <w:tcPr>
            <w:tcW w:type="dxa" w:w="1809"/>
          </w:tcPr>
          <w:p w14:paraId="AB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type="dxa" w:w="7761"/>
          </w:tcPr>
          <w:p w14:paraId="AC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Максимально высокое соответствие</w:t>
            </w:r>
          </w:p>
        </w:tc>
      </w:tr>
      <w:tr>
        <w:tc>
          <w:tcPr>
            <w:tcW w:type="dxa" w:w="1809"/>
          </w:tcPr>
          <w:p w14:paraId="AD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9</w:t>
            </w:r>
          </w:p>
        </w:tc>
        <w:tc>
          <w:tcPr>
            <w:tcW w:type="dxa" w:w="7761"/>
          </w:tcPr>
          <w:p w14:paraId="AE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Очень высокое соответствие</w:t>
            </w:r>
          </w:p>
        </w:tc>
      </w:tr>
      <w:tr>
        <w:tc>
          <w:tcPr>
            <w:tcW w:type="dxa" w:w="1809"/>
          </w:tcPr>
          <w:p w14:paraId="AF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8</w:t>
            </w:r>
          </w:p>
        </w:tc>
        <w:tc>
          <w:tcPr>
            <w:tcW w:type="dxa" w:w="7761"/>
          </w:tcPr>
          <w:p w14:paraId="B0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Высокое соответствие</w:t>
            </w:r>
          </w:p>
        </w:tc>
      </w:tr>
      <w:tr>
        <w:tc>
          <w:tcPr>
            <w:tcW w:type="dxa" w:w="1809"/>
          </w:tcPr>
          <w:p w14:paraId="B1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7</w:t>
            </w:r>
          </w:p>
        </w:tc>
        <w:tc>
          <w:tcPr>
            <w:tcW w:type="dxa" w:w="7761"/>
          </w:tcPr>
          <w:p w14:paraId="B2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Хорошее соответствие</w:t>
            </w:r>
          </w:p>
        </w:tc>
      </w:tr>
      <w:tr>
        <w:tc>
          <w:tcPr>
            <w:tcW w:type="dxa" w:w="1809"/>
          </w:tcPr>
          <w:p w14:paraId="B3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6</w:t>
            </w:r>
          </w:p>
        </w:tc>
        <w:tc>
          <w:tcPr>
            <w:tcW w:type="dxa" w:w="7761"/>
          </w:tcPr>
          <w:p w14:paraId="B4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Удовлетворительное соответствие</w:t>
            </w:r>
          </w:p>
        </w:tc>
      </w:tr>
      <w:tr>
        <w:tc>
          <w:tcPr>
            <w:tcW w:type="dxa" w:w="1809"/>
          </w:tcPr>
          <w:p w14:paraId="B5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5</w:t>
            </w:r>
          </w:p>
        </w:tc>
        <w:tc>
          <w:tcPr>
            <w:tcW w:type="dxa" w:w="7761"/>
          </w:tcPr>
          <w:p w14:paraId="B6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Недостаточно полно раскрыта тема</w:t>
            </w:r>
          </w:p>
        </w:tc>
      </w:tr>
      <w:tr>
        <w:tc>
          <w:tcPr>
            <w:tcW w:type="dxa" w:w="1809"/>
          </w:tcPr>
          <w:p w14:paraId="B7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4</w:t>
            </w:r>
          </w:p>
        </w:tc>
        <w:tc>
          <w:tcPr>
            <w:tcW w:type="dxa" w:w="7761"/>
          </w:tcPr>
          <w:p w14:paraId="B8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Имеются значительные недостатки</w:t>
            </w:r>
          </w:p>
        </w:tc>
      </w:tr>
      <w:tr>
        <w:tc>
          <w:tcPr>
            <w:tcW w:type="dxa" w:w="1809"/>
          </w:tcPr>
          <w:p w14:paraId="B9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</w:t>
            </w:r>
          </w:p>
        </w:tc>
        <w:tc>
          <w:tcPr>
            <w:tcW w:type="dxa" w:w="7761"/>
          </w:tcPr>
          <w:p w14:paraId="BA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Значительно не соответствует заданной теме</w:t>
            </w:r>
          </w:p>
        </w:tc>
      </w:tr>
      <w:tr>
        <w:tc>
          <w:tcPr>
            <w:tcW w:type="dxa" w:w="1809"/>
          </w:tcPr>
          <w:p w14:paraId="BB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</w:t>
            </w:r>
          </w:p>
        </w:tc>
        <w:tc>
          <w:tcPr>
            <w:tcW w:type="dxa" w:w="7761"/>
          </w:tcPr>
          <w:p w14:paraId="BC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Практически отсутствует соответствие</w:t>
            </w:r>
          </w:p>
        </w:tc>
      </w:tr>
      <w:tr>
        <w:tc>
          <w:tcPr>
            <w:tcW w:type="dxa" w:w="1809"/>
          </w:tcPr>
          <w:p w14:paraId="BD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</w:t>
            </w:r>
          </w:p>
        </w:tc>
        <w:tc>
          <w:tcPr>
            <w:tcW w:type="dxa" w:w="7761"/>
          </w:tcPr>
          <w:p w14:paraId="BE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center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z w:val="28"/>
              </w:rPr>
              <w:t>Полное несоответствие заданной теме</w:t>
            </w:r>
          </w:p>
        </w:tc>
      </w:tr>
    </w:tbl>
    <w:p w14:paraId="B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Итоговая оценка определяется как среднее арифметическое оценок, выставленных всеми членами конкурсной комиссии.</w:t>
      </w:r>
    </w:p>
    <w:p w14:paraId="C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Победителями конкурса признаются участники, набравшие наибольшую сумму баллов по итогам голосования конкурсной комиссии.</w:t>
      </w:r>
    </w:p>
    <w:p w14:paraId="C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Решение конкурсной комиссии оформляется протоколом, который подписывается всеми присутствующими членами комиссии и утверждается организатором конкурса.</w:t>
      </w:r>
    </w:p>
    <w:p w14:paraId="C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25</w:t>
      </w:r>
      <w:r>
        <w:rPr>
          <w:color w:val="000000"/>
          <w:spacing w:val="-5"/>
          <w:sz w:val="28"/>
        </w:rPr>
        <w:t xml:space="preserve">. Победители и призеры Конкурса награждаются дипломами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и памятными призами, участники – благодарственными письмами Организатора.</w:t>
      </w:r>
    </w:p>
    <w:p w14:paraId="C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26</w:t>
      </w:r>
      <w:r>
        <w:rPr>
          <w:color w:val="000000"/>
          <w:spacing w:val="-5"/>
          <w:sz w:val="28"/>
        </w:rPr>
        <w:t xml:space="preserve">. Информация о победителях Конкурса </w:t>
      </w:r>
      <w:r>
        <w:rPr>
          <w:color w:val="000000"/>
          <w:spacing w:val="-5"/>
          <w:sz w:val="28"/>
        </w:rPr>
        <w:t xml:space="preserve">размещается не позднее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9 августа </w:t>
      </w:r>
      <w:r>
        <w:rPr>
          <w:color w:val="000000"/>
          <w:spacing w:val="-5"/>
          <w:sz w:val="28"/>
        </w:rPr>
        <w:t xml:space="preserve">2026 года на официальном сайте Организатора в сети Интернет. </w:t>
      </w:r>
    </w:p>
    <w:p w14:paraId="C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</w:t>
      </w:r>
      <w:r>
        <w:rPr>
          <w:color w:val="000000"/>
          <w:spacing w:val="-5"/>
          <w:sz w:val="28"/>
        </w:rPr>
        <w:t>7</w:t>
      </w:r>
      <w:r>
        <w:rPr>
          <w:color w:val="000000"/>
          <w:spacing w:val="-5"/>
          <w:sz w:val="28"/>
        </w:rPr>
        <w:t>. Организатор вправе осуществлять публикацию материалов о Конкурсе</w:t>
      </w:r>
      <w:r>
        <w:rPr>
          <w:color w:val="000000"/>
          <w:spacing w:val="-5"/>
          <w:sz w:val="28"/>
        </w:rPr>
        <w:t xml:space="preserve"> в иных средствах массовой информации, в том числе в целях распространения данных материалов на конференциях, семинарах, «круглых столах» и других мероприятиях. </w:t>
      </w:r>
    </w:p>
    <w:p w14:paraId="C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Предоставление заявок на участие в Конкурсе является согласием участника Конкурса на воспроизведение Конкурсного проекта (с указанием </w:t>
      </w:r>
      <w:r>
        <w:rPr>
          <w:color w:val="000000"/>
          <w:spacing w:val="-5"/>
          <w:sz w:val="28"/>
        </w:rPr>
        <w:t xml:space="preserve">фамилии, имени, возраста участника Конкурса) в любой форме,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на его распространение, публичный показ, а также на размещение в сети Интернет. </w:t>
      </w:r>
    </w:p>
    <w:p w14:paraId="C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Представленные на Конкурс проекты участникам Конкурса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не возвращаются. </w:t>
      </w:r>
    </w:p>
    <w:p w14:paraId="C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28</w:t>
      </w:r>
      <w:r>
        <w:rPr>
          <w:color w:val="000000"/>
          <w:spacing w:val="-5"/>
          <w:sz w:val="28"/>
        </w:rPr>
        <w:t xml:space="preserve">. Участники Конкурса вправе размещать информацию об участии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в Конкурсе в рекламно-информационных изданиях и других средствах массовой информации. </w:t>
      </w:r>
    </w:p>
    <w:p w14:paraId="C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29</w:t>
      </w:r>
      <w:r>
        <w:rPr>
          <w:color w:val="000000"/>
          <w:spacing w:val="-5"/>
          <w:sz w:val="28"/>
        </w:rPr>
        <w:t xml:space="preserve">. Участника Конкурса несут ответственность за соблюдение требований законодательства Российской Федерации в области защиты авторских прав.   </w:t>
      </w:r>
    </w:p>
    <w:p w14:paraId="C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CA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Приложение 1 </w:t>
      </w:r>
    </w:p>
    <w:p w14:paraId="CB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Положению о проведении конкурса творческих проектов </w:t>
      </w:r>
    </w:p>
    <w:p w14:paraId="CC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ко Дню строителя в </w:t>
      </w:r>
    </w:p>
    <w:p w14:paraId="CD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Ненецком автономном округе </w:t>
      </w:r>
    </w:p>
    <w:p w14:paraId="C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C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D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D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D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D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Заявка</w:t>
      </w:r>
    </w:p>
    <w:p w14:paraId="D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на участие в конкурсе творческих проектов </w:t>
      </w:r>
    </w:p>
    <w:p w14:paraId="D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ко Дню строителя в Ненецком автономном округе</w:t>
      </w:r>
    </w:p>
    <w:p w14:paraId="D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</w:p>
    <w:p w14:paraId="D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right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«___»_____________2026 года</w:t>
      </w:r>
    </w:p>
    <w:p w14:paraId="D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right"/>
        <w:rPr>
          <w:color w:val="000000"/>
          <w:spacing w:val="-5"/>
          <w:sz w:val="28"/>
        </w:rPr>
      </w:pPr>
    </w:p>
    <w:p w14:paraId="D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1. Фамилия, имя, отчество участника, </w:t>
      </w:r>
      <w:r>
        <w:rPr>
          <w:color w:val="000000"/>
          <w:spacing w:val="-5"/>
          <w:sz w:val="28"/>
        </w:rPr>
        <w:t xml:space="preserve">выдвинувшего работу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на</w:t>
      </w:r>
      <w:r>
        <w:rPr>
          <w:rFonts w:ascii="XO Thames" w:hAnsi="XO Thames"/>
          <w:color w:val="000000"/>
          <w:spacing w:val="-5"/>
          <w:sz w:val="28"/>
        </w:rPr>
        <w:t> к</w:t>
      </w:r>
      <w:r>
        <w:rPr>
          <w:color w:val="000000"/>
          <w:spacing w:val="-5"/>
          <w:sz w:val="28"/>
        </w:rPr>
        <w:t>онкурс:_____________________________________________________________________________________________________________________________________________________________________________________________________</w:t>
      </w:r>
    </w:p>
    <w:p w14:paraId="D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2. Название номинации _______________________________________________________________________________________________________________________________________________________________________________________________________________</w:t>
      </w:r>
    </w:p>
    <w:p w14:paraId="D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3. Полное наименование творческого проекта ___________________________________________________________________________________________________________________________________________________________________________________________________________</w:t>
      </w:r>
    </w:p>
    <w:p w14:paraId="D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С Положением о конкурсе творческих проектов ко Дню строителя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в Ненецком автономном округе ознакомлен(а), с критериями оценки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и условиями участия согласен(а). </w:t>
      </w:r>
    </w:p>
    <w:p w14:paraId="D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D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Контактная информация об участнике проекта: </w:t>
      </w:r>
    </w:p>
    <w:tbl>
      <w:tblPr>
        <w:tblStyle w:val="Style_7"/>
        <w:tblW w:type="auto" w:w="0"/>
        <w:tblLayout w:type="fixed"/>
      </w:tblPr>
      <w:tblGrid>
        <w:gridCol w:w="2802"/>
        <w:gridCol w:w="6768"/>
      </w:tblGrid>
      <w:tr>
        <w:tc>
          <w:tcPr>
            <w:tcW w:type="dxa" w:w="2802"/>
          </w:tcPr>
          <w:p w14:paraId="DF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ФИО</w:t>
            </w:r>
          </w:p>
          <w:p w14:paraId="E0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  <w:tc>
          <w:tcPr>
            <w:tcW w:type="dxa" w:w="6768"/>
          </w:tcPr>
          <w:p w14:paraId="E1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  <w:tr>
        <w:tc>
          <w:tcPr>
            <w:tcW w:type="dxa" w:w="2802"/>
          </w:tcPr>
          <w:p w14:paraId="E2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Адрес</w:t>
            </w:r>
          </w:p>
          <w:p w14:paraId="E3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  <w:tc>
          <w:tcPr>
            <w:tcW w:type="dxa" w:w="6768"/>
          </w:tcPr>
          <w:p w14:paraId="E4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  <w:tr>
        <w:tc>
          <w:tcPr>
            <w:tcW w:type="dxa" w:w="2802"/>
          </w:tcPr>
          <w:p w14:paraId="E5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 xml:space="preserve">Телефон </w:t>
            </w:r>
          </w:p>
        </w:tc>
        <w:tc>
          <w:tcPr>
            <w:tcW w:type="dxa" w:w="6768"/>
          </w:tcPr>
          <w:p w14:paraId="E6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  <w:tr>
        <w:tc>
          <w:tcPr>
            <w:tcW w:type="dxa" w:w="2802"/>
          </w:tcPr>
          <w:p w14:paraId="E7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 xml:space="preserve">Электронная почта </w:t>
            </w:r>
          </w:p>
        </w:tc>
        <w:tc>
          <w:tcPr>
            <w:tcW w:type="dxa" w:w="6768"/>
          </w:tcPr>
          <w:p w14:paraId="E8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</w:tbl>
    <w:p w14:paraId="E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E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Подпись участника творческого проекта __________________________</w:t>
      </w:r>
    </w:p>
    <w:p w14:paraId="E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</w:p>
    <w:p w14:paraId="EC000000">
      <w:pPr>
        <w:widowControl w:val="1"/>
        <w:spacing w:line="288" w:lineRule="atLeast"/>
        <w:ind w:firstLine="540"/>
        <w:jc w:val="both"/>
      </w:pPr>
      <w:r>
        <w:t xml:space="preserve">  </w:t>
      </w:r>
    </w:p>
    <w:p w14:paraId="ED000000">
      <w:pPr>
        <w:widowControl w:val="1"/>
        <w:spacing w:line="288" w:lineRule="atLeast"/>
        <w:ind w:firstLine="540"/>
        <w:jc w:val="both"/>
      </w:pPr>
    </w:p>
    <w:p w14:paraId="EE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>Приложение 2</w:t>
      </w:r>
    </w:p>
    <w:p w14:paraId="EF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Положению о проведении конкурса творческих проектов </w:t>
      </w:r>
    </w:p>
    <w:p w14:paraId="F0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ко Дню строителя в </w:t>
      </w:r>
    </w:p>
    <w:p w14:paraId="F1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Ненецком автономном округе </w:t>
      </w:r>
    </w:p>
    <w:p w14:paraId="F2000000">
      <w:pPr>
        <w:widowControl w:val="1"/>
        <w:spacing w:line="288" w:lineRule="atLeast"/>
        <w:ind w:firstLine="540"/>
        <w:jc w:val="both"/>
      </w:pPr>
    </w:p>
    <w:p w14:paraId="F3000000">
      <w:pPr>
        <w:widowControl w:val="1"/>
        <w:spacing w:line="288" w:lineRule="atLeast"/>
        <w:ind w:firstLine="540"/>
        <w:jc w:val="both"/>
      </w:pPr>
    </w:p>
    <w:p w14:paraId="F4000000">
      <w:pPr>
        <w:widowControl w:val="1"/>
        <w:spacing w:line="288" w:lineRule="atLeast"/>
        <w:ind w:firstLine="540"/>
        <w:jc w:val="both"/>
      </w:pPr>
    </w:p>
    <w:p w14:paraId="F5000000">
      <w:pPr>
        <w:widowControl w:val="1"/>
        <w:spacing w:line="288" w:lineRule="atLeast"/>
        <w:ind w:firstLine="540"/>
        <w:jc w:val="both"/>
      </w:pPr>
    </w:p>
    <w:p w14:paraId="F6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Согласие участника</w:t>
      </w:r>
    </w:p>
    <w:p w14:paraId="F7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конкурса творческих проектов</w:t>
      </w:r>
    </w:p>
    <w:p w14:paraId="F8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 xml:space="preserve">ко Дню строителя в Ненецком автономном округе </w:t>
      </w:r>
    </w:p>
    <w:p w14:paraId="F9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FA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FB000000">
      <w:pPr>
        <w:widowControl w:val="1"/>
        <w:spacing w:line="288" w:lineRule="atLeast"/>
        <w:ind w:firstLine="540"/>
        <w:jc w:val="both"/>
        <w:rPr>
          <w:sz w:val="28"/>
        </w:rPr>
      </w:pPr>
      <w:r>
        <w:rPr>
          <w:sz w:val="28"/>
        </w:rPr>
        <w:t>Я,_______________________________________________________</w:t>
      </w:r>
      <w:r>
        <w:rPr>
          <w:sz w:val="28"/>
        </w:rPr>
        <w:t>__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даю согласие на передачу и обработку моих персональных данных, распространяющиееся на Ф.И.О., возраст, место жительства, контактный телефон, адрес электронной почты в соответствии с Федеральным законом </w:t>
      </w:r>
      <w:r>
        <w:rPr>
          <w:sz w:val="28"/>
        </w:rPr>
        <w:br/>
      </w:r>
      <w:r>
        <w:rPr>
          <w:sz w:val="28"/>
        </w:rPr>
        <w:t xml:space="preserve">от 27.07.2006 № 152-ФЗ «О персональных данных». </w:t>
      </w:r>
    </w:p>
    <w:p w14:paraId="FC000000">
      <w:pPr>
        <w:widowControl w:val="1"/>
        <w:spacing w:line="288" w:lineRule="atLeast"/>
        <w:ind w:firstLine="540"/>
        <w:jc w:val="both"/>
        <w:rPr>
          <w:sz w:val="28"/>
        </w:rPr>
      </w:pPr>
      <w:r>
        <w:rPr>
          <w:sz w:val="28"/>
        </w:rPr>
        <w:t xml:space="preserve">Настоящее согласие вступает в силу со дня его подписания, действует </w:t>
      </w:r>
      <w:r>
        <w:rPr>
          <w:sz w:val="28"/>
        </w:rPr>
        <w:br/>
      </w:r>
      <w:r>
        <w:rPr>
          <w:sz w:val="28"/>
        </w:rPr>
        <w:t xml:space="preserve">до срока достижения целей и задач, указанных в Положение о конкурсе творческих проектов ко Дню строителя в Ненецком автономном округе. </w:t>
      </w:r>
    </w:p>
    <w:p w14:paraId="FD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FE000000">
      <w:pPr>
        <w:widowControl w:val="1"/>
        <w:spacing w:line="288" w:lineRule="atLeast"/>
        <w:ind w:firstLine="540"/>
        <w:jc w:val="both"/>
        <w:rPr>
          <w:sz w:val="28"/>
        </w:rPr>
      </w:pPr>
    </w:p>
    <w:p w14:paraId="FF000000">
      <w:pPr>
        <w:widowControl w:val="1"/>
        <w:spacing w:line="288" w:lineRule="atLeast"/>
        <w:ind/>
        <w:jc w:val="both"/>
        <w:rPr>
          <w:sz w:val="28"/>
        </w:rPr>
      </w:pPr>
      <w:r>
        <w:rPr>
          <w:sz w:val="28"/>
        </w:rPr>
        <w:t xml:space="preserve">«____»____________2026 год              </w:t>
      </w:r>
      <w:r>
        <w:rPr>
          <w:sz w:val="28"/>
        </w:rPr>
        <w:t>__</w:t>
      </w:r>
      <w:r>
        <w:rPr>
          <w:sz w:val="28"/>
        </w:rPr>
        <w:t>_______________/________________/</w:t>
      </w:r>
    </w:p>
    <w:p w14:paraId="00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1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2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3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4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5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6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7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8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9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A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B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C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D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E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0F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10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11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12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13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1401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>Приложение 3</w:t>
      </w:r>
    </w:p>
    <w:p w14:paraId="1501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Положению о проведении конкурса творческих проектов </w:t>
      </w:r>
    </w:p>
    <w:p w14:paraId="1601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ко Дню строителя в </w:t>
      </w:r>
    </w:p>
    <w:p w14:paraId="1701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Ненецком автономном округе </w:t>
      </w:r>
    </w:p>
    <w:p w14:paraId="18010000">
      <w:pPr>
        <w:widowControl w:val="1"/>
        <w:spacing w:line="288" w:lineRule="atLeast"/>
        <w:ind w:firstLine="540"/>
        <w:jc w:val="both"/>
      </w:pPr>
    </w:p>
    <w:p w14:paraId="19010000">
      <w:pPr>
        <w:widowControl w:val="1"/>
        <w:spacing w:line="288" w:lineRule="atLeast"/>
        <w:ind w:firstLine="540"/>
        <w:jc w:val="both"/>
      </w:pPr>
    </w:p>
    <w:p w14:paraId="1A010000">
      <w:pPr>
        <w:widowControl w:val="1"/>
        <w:spacing w:line="288" w:lineRule="atLeast"/>
        <w:ind w:firstLine="540"/>
        <w:jc w:val="both"/>
      </w:pPr>
    </w:p>
    <w:p w14:paraId="1B010000">
      <w:pPr>
        <w:widowControl w:val="1"/>
        <w:spacing w:line="288" w:lineRule="atLeast"/>
        <w:ind w:firstLine="540"/>
        <w:jc w:val="both"/>
      </w:pPr>
    </w:p>
    <w:p w14:paraId="1C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Согласие</w:t>
      </w:r>
      <w:r>
        <w:rPr>
          <w:b w:val="1"/>
          <w:sz w:val="28"/>
        </w:rPr>
        <w:t xml:space="preserve"> родителя (законного представителя) </w:t>
      </w:r>
    </w:p>
    <w:p w14:paraId="1D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ребенка -</w:t>
      </w:r>
      <w:r>
        <w:rPr>
          <w:b w:val="1"/>
          <w:sz w:val="28"/>
        </w:rPr>
        <w:t xml:space="preserve"> участника</w:t>
      </w:r>
    </w:p>
    <w:p w14:paraId="1E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конкурса творческих проектов</w:t>
      </w:r>
    </w:p>
    <w:p w14:paraId="1F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 xml:space="preserve">ко Дню строителя в Ненецком автономном округе </w:t>
      </w:r>
    </w:p>
    <w:p w14:paraId="20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21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22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Я,__________________________________________________________,</w:t>
      </w:r>
    </w:p>
    <w:p w14:paraId="23010000">
      <w:pPr>
        <w:widowControl w:val="1"/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</w:t>
      </w:r>
      <w:r>
        <w:rPr>
          <w:sz w:val="20"/>
        </w:rPr>
        <w:t xml:space="preserve">ФИО родителя ,законного представителя (полностью) </w:t>
      </w:r>
    </w:p>
    <w:p w14:paraId="2401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являющийся (являющаяся) </w:t>
      </w:r>
      <w:r>
        <w:rPr>
          <w:sz w:val="28"/>
        </w:rPr>
        <w:t>____</w:t>
      </w:r>
      <w:r>
        <w:rPr>
          <w:sz w:val="28"/>
        </w:rPr>
        <w:t>________________________________</w:t>
      </w:r>
      <w:r>
        <w:rPr>
          <w:sz w:val="28"/>
        </w:rPr>
        <w:t>______</w:t>
      </w:r>
      <w:r>
        <w:rPr>
          <w:sz w:val="28"/>
        </w:rPr>
        <w:t>,</w:t>
      </w:r>
    </w:p>
    <w:p w14:paraId="25010000">
      <w:pPr>
        <w:widowControl w:val="1"/>
        <w:pBdr>
          <w:bottom w:color="000000" w:space="1" w:sz="12" w:val="single"/>
        </w:pBd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(указать степень родства (матерью, отцом, опекуном или др.)</w:t>
      </w:r>
    </w:p>
    <w:p w14:paraId="26010000">
      <w:pPr>
        <w:widowControl w:val="1"/>
        <w:pBdr>
          <w:bottom w:color="000000" w:space="1" w:sz="12" w:val="single"/>
        </w:pBdr>
        <w:ind w:firstLine="709"/>
        <w:jc w:val="both"/>
        <w:rPr>
          <w:sz w:val="28"/>
        </w:rPr>
      </w:pPr>
    </w:p>
    <w:p w14:paraId="27010000">
      <w:pPr>
        <w:widowControl w:val="1"/>
        <w:ind w:firstLine="709"/>
        <w:jc w:val="both"/>
        <w:rPr>
          <w:sz w:val="20"/>
        </w:rPr>
      </w:pPr>
      <w:r>
        <w:rPr>
          <w:sz w:val="20"/>
        </w:rPr>
        <w:t xml:space="preserve">                     </w:t>
      </w:r>
      <w:r>
        <w:rPr>
          <w:sz w:val="20"/>
        </w:rPr>
        <w:t xml:space="preserve">ФИО ребенка – автора творческого проекта (полностью) </w:t>
      </w:r>
    </w:p>
    <w:p w14:paraId="28010000">
      <w:pPr>
        <w:widowControl w:val="1"/>
        <w:ind w:firstLine="709"/>
        <w:jc w:val="both"/>
        <w:rPr>
          <w:sz w:val="28"/>
        </w:rPr>
      </w:pPr>
    </w:p>
    <w:p w14:paraId="29010000">
      <w:pPr>
        <w:widowControl w:val="1"/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бучающегося (обучающейся</w:t>
      </w:r>
      <w:r>
        <w:rPr>
          <w:sz w:val="28"/>
        </w:rPr>
        <w:t>)</w:t>
      </w:r>
      <w:r>
        <w:rPr>
          <w:sz w:val="28"/>
        </w:rPr>
        <w:t>_______________________________</w:t>
      </w:r>
      <w:r>
        <w:rPr>
          <w:sz w:val="28"/>
        </w:rPr>
        <w:t>________</w:t>
      </w:r>
      <w:r>
        <w:rPr>
          <w:sz w:val="28"/>
        </w:rPr>
        <w:t>_,</w:t>
      </w:r>
    </w:p>
    <w:p w14:paraId="2A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t xml:space="preserve">даю согласие на передачу и обработку моих персональных данных моего сына (дочери или др.), распространяющиеся на Ф.И.О., возраст, место жительства, контактный телефон, адрес электронной почты в соответствии </w:t>
      </w:r>
      <w:r>
        <w:rPr>
          <w:sz w:val="28"/>
        </w:rPr>
        <w:br/>
      </w:r>
      <w:r>
        <w:rPr>
          <w:sz w:val="28"/>
        </w:rPr>
        <w:t>с Федеральным законом от 27.07.2006 № 152-ФЗ «О персональных данных».</w:t>
      </w:r>
    </w:p>
    <w:p w14:paraId="2B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Настоящее согласие вступает в силу со дня его подписания, действует </w:t>
      </w:r>
      <w:r>
        <w:rPr>
          <w:sz w:val="28"/>
        </w:rPr>
        <w:br/>
      </w:r>
      <w:r>
        <w:rPr>
          <w:sz w:val="28"/>
        </w:rPr>
        <w:t xml:space="preserve">до срока достижения целей и задач, указанных в Положение о конкурсе творческих проектов ко Дню строителя в Ненецком автономном округе. </w:t>
      </w:r>
    </w:p>
    <w:p w14:paraId="2C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2D010000">
      <w:pPr>
        <w:widowControl w:val="1"/>
        <w:spacing w:line="288" w:lineRule="atLeast"/>
        <w:ind w:firstLine="540"/>
        <w:jc w:val="both"/>
        <w:rPr>
          <w:sz w:val="28"/>
        </w:rPr>
      </w:pPr>
    </w:p>
    <w:p w14:paraId="2E010000">
      <w:pPr>
        <w:widowControl w:val="1"/>
        <w:spacing w:line="288" w:lineRule="atLeast"/>
        <w:ind/>
        <w:jc w:val="both"/>
        <w:rPr>
          <w:sz w:val="28"/>
        </w:rPr>
      </w:pPr>
      <w:r>
        <w:rPr>
          <w:sz w:val="28"/>
        </w:rPr>
        <w:t xml:space="preserve">«____»____________2026 год              </w:t>
      </w:r>
      <w:r>
        <w:rPr>
          <w:sz w:val="28"/>
        </w:rPr>
        <w:t>__</w:t>
      </w:r>
      <w:r>
        <w:rPr>
          <w:sz w:val="28"/>
        </w:rPr>
        <w:t>_______________/________________/</w:t>
      </w:r>
    </w:p>
    <w:p w14:paraId="2F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0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1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2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3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4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5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6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7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8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9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A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B01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C01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>Приложение 2</w:t>
      </w:r>
    </w:p>
    <w:p w14:paraId="3D01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распоряжению </w:t>
      </w:r>
      <w:r>
        <w:t xml:space="preserve">Департамента строительства, жилищно-коммунального хозяйства, энергетики и транспорта Ненецкого автономного округа </w:t>
      </w:r>
      <w:r>
        <w:br/>
      </w:r>
      <w:r>
        <w:t>от _______2026 № ___-р</w:t>
      </w:r>
      <w:r>
        <w:br/>
      </w:r>
      <w:r>
        <w:t xml:space="preserve">«О проведении конкурса творческих проектов </w:t>
      </w:r>
      <w:r>
        <w:br/>
      </w:r>
      <w:r>
        <w:t>ко Дню строителя в Ненецком автономном округе»</w:t>
      </w:r>
    </w:p>
    <w:p w14:paraId="3E010000">
      <w:pPr>
        <w:rPr>
          <w:sz w:val="28"/>
        </w:rPr>
      </w:pPr>
    </w:p>
    <w:p w14:paraId="3F010000">
      <w:pPr>
        <w:rPr>
          <w:sz w:val="28"/>
        </w:rPr>
      </w:pPr>
    </w:p>
    <w:p w14:paraId="40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Состав комиссии по проведению  </w:t>
      </w:r>
    </w:p>
    <w:p w14:paraId="41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конкурса</w:t>
      </w:r>
      <w:r>
        <w:rPr>
          <w:b w:val="1"/>
          <w:sz w:val="28"/>
        </w:rPr>
        <w:t xml:space="preserve"> творческих проектов </w:t>
      </w:r>
    </w:p>
    <w:p w14:paraId="42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ко Дню строителя  в Ненецком автономном округе</w:t>
      </w:r>
    </w:p>
    <w:p w14:paraId="43010000">
      <w:pPr>
        <w:widowControl w:val="1"/>
        <w:ind/>
        <w:jc w:val="center"/>
        <w:rPr>
          <w:b w:val="1"/>
          <w:sz w:val="28"/>
        </w:rPr>
      </w:pPr>
    </w:p>
    <w:p w14:paraId="44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Председатель: </w:t>
      </w:r>
    </w:p>
    <w:p w14:paraId="45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>Масюков                                          руководитель Департамента</w:t>
      </w:r>
    </w:p>
    <w:p w14:paraId="46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Павел Александрович                    строительства, жилищно-коммунального       </w:t>
      </w:r>
    </w:p>
    <w:p w14:paraId="47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хозяйства, энергетики и транспорта</w:t>
      </w:r>
    </w:p>
    <w:p w14:paraId="48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Ненецкого автономного округа</w:t>
      </w:r>
    </w:p>
    <w:p w14:paraId="49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Заместитель председателя: </w:t>
      </w:r>
    </w:p>
    <w:p w14:paraId="4A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>Олуфёрова                                       заместитель руководителя Департамента</w:t>
      </w:r>
    </w:p>
    <w:p w14:paraId="4B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Екатерина Викторовна                   строительства, жилищно-коммунального       </w:t>
      </w:r>
    </w:p>
    <w:p w14:paraId="4C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хозяйства, энергетики и транспорта</w:t>
      </w:r>
    </w:p>
    <w:p w14:paraId="4D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Ненецкого автономного округа – начальник       </w:t>
      </w:r>
    </w:p>
    <w:p w14:paraId="4E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организационно-правового управления</w:t>
      </w:r>
    </w:p>
    <w:p w14:paraId="4F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Секретарь: </w:t>
      </w:r>
    </w:p>
    <w:p w14:paraId="50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>Канева                                              главный консультант сектора реализации</w:t>
      </w:r>
    </w:p>
    <w:p w14:paraId="51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Юлия Станиславовна                     инфраструктурных проектов в сфере </w:t>
      </w:r>
    </w:p>
    <w:p w14:paraId="52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жилищно-коммунального хозяйства        </w:t>
      </w:r>
    </w:p>
    <w:p w14:paraId="53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Департамента строительства, энергетики </w:t>
      </w:r>
      <w:r>
        <w:rPr>
          <w:b w:val="0"/>
          <w:sz w:val="28"/>
        </w:rPr>
        <w:br/>
      </w:r>
      <w:r>
        <w:rPr>
          <w:b w:val="0"/>
          <w:sz w:val="28"/>
        </w:rPr>
        <w:t xml:space="preserve">                                                         и транспорта </w:t>
      </w:r>
      <w:r>
        <w:rPr>
          <w:b w:val="0"/>
          <w:sz w:val="28"/>
        </w:rPr>
        <w:t xml:space="preserve">Ненецкого автономного округа </w:t>
      </w:r>
    </w:p>
    <w:p w14:paraId="54010000">
      <w:pPr>
        <w:widowControl w:val="1"/>
        <w:ind/>
        <w:jc w:val="both"/>
        <w:rPr>
          <w:b w:val="0"/>
          <w:sz w:val="28"/>
        </w:rPr>
      </w:pPr>
      <w:r>
        <w:rPr>
          <w:sz w:val="28"/>
        </w:rPr>
        <w:t xml:space="preserve">Члены комиссии: </w:t>
      </w:r>
    </w:p>
    <w:p w14:paraId="55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>Соловьев                                         заместитель руководителя Департамента</w:t>
      </w:r>
    </w:p>
    <w:p w14:paraId="56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Евгений Сергеевич                        строительства, жилищно-коммунального       </w:t>
      </w:r>
    </w:p>
    <w:p w14:paraId="57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хозяйства, энергетики и транспорта</w:t>
      </w:r>
    </w:p>
    <w:p w14:paraId="58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Ненецкого автономного округа</w:t>
      </w:r>
    </w:p>
    <w:p w14:paraId="59010000">
      <w:pPr>
        <w:widowControl w:val="1"/>
        <w:ind/>
        <w:jc w:val="both"/>
        <w:rPr>
          <w:b w:val="0"/>
          <w:sz w:val="28"/>
        </w:rPr>
      </w:pPr>
    </w:p>
    <w:p w14:paraId="5A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Соколова                                         начальник управления строительства </w:t>
      </w:r>
    </w:p>
    <w:p w14:paraId="5B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Елизавета Геннадьевна                 Департамента строительства, </w:t>
      </w:r>
      <w:r>
        <w:rPr>
          <w:b w:val="0"/>
          <w:sz w:val="28"/>
        </w:rPr>
        <w:br/>
      </w:r>
      <w:r>
        <w:rPr>
          <w:b w:val="0"/>
          <w:sz w:val="28"/>
        </w:rPr>
        <w:t xml:space="preserve">                                                         жилищно-коммунального</w:t>
      </w:r>
      <w:r>
        <w:rPr>
          <w:b w:val="0"/>
          <w:sz w:val="28"/>
        </w:rPr>
        <w:t xml:space="preserve"> хозяйства, </w:t>
      </w:r>
    </w:p>
    <w:p w14:paraId="5C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энергетики и транспорта</w:t>
      </w:r>
    </w:p>
    <w:p w14:paraId="5D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Ненецкого автономного округа</w:t>
      </w:r>
    </w:p>
    <w:p w14:paraId="5E010000">
      <w:pPr>
        <w:widowControl w:val="1"/>
        <w:ind/>
        <w:jc w:val="left"/>
        <w:rPr>
          <w:b w:val="0"/>
          <w:sz w:val="28"/>
        </w:rPr>
      </w:pPr>
    </w:p>
    <w:p w14:paraId="5F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Семяшкин                                    главный консультант отдела </w:t>
      </w:r>
    </w:p>
    <w:p w14:paraId="60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Александр Андреевич                организационного обеспечения учета </w:t>
      </w:r>
      <w:r>
        <w:rPr>
          <w:b w:val="0"/>
          <w:sz w:val="28"/>
        </w:rPr>
        <w:br/>
      </w:r>
      <w:r>
        <w:rPr>
          <w:b w:val="0"/>
          <w:sz w:val="28"/>
        </w:rPr>
        <w:t xml:space="preserve">                                                      и </w:t>
      </w:r>
      <w:r>
        <w:rPr>
          <w:b w:val="0"/>
          <w:sz w:val="28"/>
        </w:rPr>
        <w:t xml:space="preserve">отчетности Департамента строительства,  </w:t>
      </w:r>
    </w:p>
    <w:p w14:paraId="61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жилищно-коммунального </w:t>
      </w:r>
      <w:r>
        <w:rPr>
          <w:b w:val="0"/>
          <w:sz w:val="28"/>
        </w:rPr>
        <w:t xml:space="preserve">хозяйства, </w:t>
      </w:r>
    </w:p>
    <w:p w14:paraId="62010000">
      <w:pPr>
        <w:widowControl w:val="1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энергетики и транспорта</w:t>
      </w:r>
    </w:p>
    <w:p w14:paraId="63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Ненецкого автономного округа</w:t>
      </w:r>
    </w:p>
    <w:p w14:paraId="64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14:paraId="65010000">
      <w:pPr>
        <w:widowControl w:val="1"/>
        <w:ind/>
        <w:jc w:val="both"/>
        <w:rPr>
          <w:b w:val="0"/>
          <w:sz w:val="28"/>
        </w:rPr>
      </w:pPr>
    </w:p>
    <w:p w14:paraId="66010000">
      <w:pPr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_____________</w:t>
      </w:r>
    </w:p>
    <w:sectPr>
      <w:headerReference r:id="rId2" w:type="default"/>
      <w:headerReference r:id="rId3" w:type="first"/>
      <w:headerReference r:id="rId1" w:type="even"/>
      <w:pgSz w:h="16838" w:orient="portrait" w:w="11906"/>
      <w:pgMar w:bottom="1134" w:footer="0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  <w:widowControl w:val="1"/>
      <w:ind/>
      <w:jc w:val="center"/>
    </w:pP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900"/>
      </w:pPr>
    </w:lvl>
    <w:lvl w:ilvl="1">
      <w:start w:val="1"/>
      <w:numFmt w:val="lowerLetter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lvlText w:val="%9."/>
      <w:lvlJc w:val="right"/>
      <w:pPr>
        <w:widowControl w:val="1"/>
        <w:ind w:hanging="180" w:left="66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Верхний колонтитул слева"/>
    <w:basedOn w:val="Style_1"/>
    <w:link w:val="Style_10_ch"/>
  </w:style>
  <w:style w:styleId="Style_10_ch" w:type="character">
    <w:name w:val="Верхний колонтитул слева"/>
    <w:basedOn w:val="Style_1_ch"/>
    <w:link w:val="Style_10"/>
  </w:style>
  <w:style w:styleId="Style_11" w:type="paragraph">
    <w:name w:val="Текст примечания Знак"/>
    <w:basedOn w:val="Style_12"/>
    <w:link w:val="Style_11_ch"/>
    <w:rPr>
      <w:rFonts w:ascii="Times New Roman" w:hAnsi="Times New Roman"/>
    </w:rPr>
  </w:style>
  <w:style w:styleId="Style_11_ch" w:type="character">
    <w:name w:val="Текст примечания Знак"/>
    <w:basedOn w:val="Style_12_ch"/>
    <w:link w:val="Style_11"/>
    <w:rPr>
      <w:rFonts w:ascii="Times New Roman" w:hAnsi="Times New Roman"/>
    </w:rPr>
  </w:style>
  <w:style w:styleId="Style_13" w:type="paragraph">
    <w:name w:val="toc 4"/>
    <w:next w:val="Style_8"/>
    <w:link w:val="Style_13_ch"/>
    <w:uiPriority w:val="39"/>
    <w:pPr>
      <w:widowControl w:val="1"/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Гипертекстовая ссылка"/>
    <w:basedOn w:val="Style_15"/>
    <w:link w:val="Style_14_ch"/>
    <w:rPr>
      <w:b w:val="0"/>
      <w:color w:val="106BBE"/>
    </w:rPr>
  </w:style>
  <w:style w:styleId="Style_14_ch" w:type="character">
    <w:name w:val="Гипертекстовая ссылка"/>
    <w:basedOn w:val="Style_15_ch"/>
    <w:link w:val="Style_14"/>
    <w:rPr>
      <w:b w:val="0"/>
      <w:color w:val="106BBE"/>
    </w:rPr>
  </w:style>
  <w:style w:styleId="Style_16" w:type="paragraph">
    <w:name w:val="toc 6"/>
    <w:next w:val="Style_8"/>
    <w:link w:val="Style_16_ch"/>
    <w:uiPriority w:val="39"/>
    <w:pPr>
      <w:widowControl w:val="1"/>
      <w:ind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Колонтитулы"/>
    <w:basedOn w:val="Style_8"/>
    <w:link w:val="Style_17_ch"/>
  </w:style>
  <w:style w:styleId="Style_17_ch" w:type="character">
    <w:name w:val="Колонтитулы"/>
    <w:basedOn w:val="Style_8_ch"/>
    <w:link w:val="Style_17"/>
  </w:style>
  <w:style w:styleId="Style_18" w:type="paragraph">
    <w:name w:val="toc 7"/>
    <w:next w:val="Style_8"/>
    <w:link w:val="Style_18_ch"/>
    <w:uiPriority w:val="39"/>
    <w:pPr>
      <w:widowControl w:val="1"/>
      <w:ind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index heading"/>
    <w:basedOn w:val="Style_8"/>
    <w:link w:val="Style_19_ch"/>
    <w:rPr>
      <w:rFonts w:ascii="PT Astra Serif" w:hAnsi="PT Astra Serif"/>
    </w:rPr>
  </w:style>
  <w:style w:styleId="Style_19_ch" w:type="character">
    <w:name w:val="index heading"/>
    <w:basedOn w:val="Style_8_ch"/>
    <w:link w:val="Style_19"/>
    <w:rPr>
      <w:rFonts w:ascii="PT Astra Serif" w:hAnsi="PT Astra Serif"/>
    </w:rPr>
  </w:style>
  <w:style w:styleId="Style_20" w:type="paragraph">
    <w:name w:val="Endnote"/>
    <w:link w:val="Style_20_ch"/>
    <w:pPr>
      <w:widowControl w:val="1"/>
      <w:ind w:firstLine="851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8"/>
    <w:link w:val="Style_2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caption"/>
    <w:basedOn w:val="Style_8"/>
    <w:link w:val="Style_22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22_ch" w:type="character">
    <w:name w:val="caption"/>
    <w:basedOn w:val="Style_8_ch"/>
    <w:link w:val="Style_22"/>
    <w:rPr>
      <w:rFonts w:ascii="PT Astra Serif" w:hAnsi="PT Astra Serif"/>
      <w:i w:val="1"/>
    </w:rPr>
  </w:style>
  <w:style w:styleId="Style_5" w:type="paragraph">
    <w:name w:val="sc-kguayh"/>
    <w:basedOn w:val="Style_8"/>
    <w:link w:val="Style_5_ch"/>
    <w:pPr>
      <w:widowControl w:val="1"/>
      <w:spacing w:afterAutospacing="on" w:beforeAutospacing="on"/>
      <w:ind/>
    </w:pPr>
    <w:rPr>
      <w:color w:val="000000"/>
    </w:rPr>
  </w:style>
  <w:style w:styleId="Style_5_ch" w:type="character">
    <w:name w:val="sc-kguayh"/>
    <w:basedOn w:val="Style_8_ch"/>
    <w:link w:val="Style_5"/>
    <w:rPr>
      <w:color w:val="00000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Заголовок 1 Знак"/>
    <w:basedOn w:val="Style_12"/>
    <w:link w:val="Style_24_ch"/>
    <w:rPr>
      <w:rFonts w:ascii="Arial" w:hAnsi="Arial"/>
      <w:b w:val="1"/>
      <w:color w:val="26282F"/>
      <w:sz w:val="24"/>
    </w:rPr>
  </w:style>
  <w:style w:styleId="Style_24_ch" w:type="character">
    <w:name w:val="Заголовок 1 Знак"/>
    <w:basedOn w:val="Style_12_ch"/>
    <w:link w:val="Style_24"/>
    <w:rPr>
      <w:rFonts w:ascii="Arial" w:hAnsi="Arial"/>
      <w:b w:val="1"/>
      <w:color w:val="26282F"/>
      <w:sz w:val="24"/>
    </w:rPr>
  </w:style>
  <w:style w:styleId="Style_25" w:type="paragraph">
    <w:name w:val="annotation subject"/>
    <w:basedOn w:val="Style_26"/>
    <w:next w:val="Style_26"/>
    <w:link w:val="Style_25_ch"/>
    <w:rPr>
      <w:b w:val="1"/>
    </w:rPr>
  </w:style>
  <w:style w:styleId="Style_25_ch" w:type="character">
    <w:name w:val="annotation subject"/>
    <w:basedOn w:val="Style_26_ch"/>
    <w:link w:val="Style_25"/>
    <w:rPr>
      <w:b w:val="1"/>
    </w:rPr>
  </w:style>
  <w:style w:styleId="Style_27" w:type="paragraph">
    <w:name w:val="Заголовок (user)"/>
    <w:basedOn w:val="Style_8"/>
    <w:next w:val="Style_28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 (user)"/>
    <w:basedOn w:val="Style_8_ch"/>
    <w:link w:val="Style_27"/>
    <w:rPr>
      <w:rFonts w:ascii="PT Astra Serif" w:hAnsi="PT Astra Serif"/>
      <w:sz w:val="28"/>
    </w:rPr>
  </w:style>
  <w:style w:styleId="Style_29" w:type="paragraph">
    <w:name w:val="Обычный1"/>
    <w:link w:val="Style_29_ch"/>
    <w:rPr>
      <w:rFonts w:ascii="Times New Roman" w:hAnsi="Times New Roman"/>
      <w:sz w:val="24"/>
    </w:rPr>
  </w:style>
  <w:style w:styleId="Style_29_ch" w:type="character">
    <w:name w:val="Обычный1"/>
    <w:link w:val="Style_29"/>
    <w:rPr>
      <w:rFonts w:ascii="Times New Roman" w:hAnsi="Times New Roman"/>
      <w:sz w:val="24"/>
    </w:rPr>
  </w:style>
  <w:style w:styleId="Style_30" w:type="paragraph">
    <w:name w:val="Содержимое врезки"/>
    <w:basedOn w:val="Style_8"/>
    <w:link w:val="Style_30_ch"/>
  </w:style>
  <w:style w:styleId="Style_30_ch" w:type="character">
    <w:name w:val="Содержимое врезки"/>
    <w:basedOn w:val="Style_8_ch"/>
    <w:link w:val="Style_30"/>
  </w:style>
  <w:style w:styleId="Style_28" w:type="paragraph">
    <w:name w:val="Body Text"/>
    <w:basedOn w:val="Style_8"/>
    <w:link w:val="Style_28_ch"/>
    <w:pPr>
      <w:widowControl w:val="1"/>
      <w:spacing w:after="140" w:line="276" w:lineRule="auto"/>
      <w:ind/>
    </w:pPr>
  </w:style>
  <w:style w:styleId="Style_28_ch" w:type="character">
    <w:name w:val="Body Text"/>
    <w:basedOn w:val="Style_8_ch"/>
    <w:link w:val="Style_28"/>
  </w:style>
  <w:style w:styleId="Style_3" w:type="paragraph">
    <w:name w:val="Normal (Web)"/>
    <w:basedOn w:val="Style_8"/>
    <w:link w:val="Style_3_ch"/>
    <w:pPr>
      <w:widowControl w:val="1"/>
      <w:spacing w:after="280" w:before="280"/>
      <w:ind/>
    </w:pPr>
  </w:style>
  <w:style w:styleId="Style_3_ch" w:type="character">
    <w:name w:val="Normal (Web)"/>
    <w:basedOn w:val="Style_8_ch"/>
    <w:link w:val="Style_3"/>
  </w:style>
  <w:style w:styleId="Style_31" w:type="paragraph">
    <w:name w:val="ConsPlusTitle"/>
    <w:link w:val="Style_31_ch"/>
    <w:pPr>
      <w:widowControl w:val="0"/>
      <w:ind/>
    </w:pPr>
    <w:rPr>
      <w:rFonts w:ascii="Times New Roman" w:hAnsi="Times New Roman"/>
      <w:b w:val="1"/>
      <w:sz w:val="24"/>
    </w:rPr>
  </w:style>
  <w:style w:styleId="Style_31_ch" w:type="character">
    <w:name w:val="ConsPlusTitle"/>
    <w:link w:val="Style_31"/>
    <w:rPr>
      <w:rFonts w:ascii="Times New Roman" w:hAnsi="Times New Roman"/>
      <w:b w:val="1"/>
      <w:sz w:val="24"/>
    </w:rPr>
  </w:style>
  <w:style w:styleId="Style_32" w:type="paragraph">
    <w:name w:val="toc 3"/>
    <w:next w:val="Style_8"/>
    <w:link w:val="Style_32_ch"/>
    <w:uiPriority w:val="39"/>
    <w:pPr>
      <w:widowControl w:val="1"/>
      <w:ind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Нижний колонтитул Знак"/>
    <w:link w:val="Style_33_ch"/>
    <w:rPr>
      <w:rFonts w:ascii="Times New Roman" w:hAnsi="Times New Roman"/>
      <w:sz w:val="24"/>
    </w:rPr>
  </w:style>
  <w:style w:styleId="Style_33_ch" w:type="character">
    <w:name w:val="Нижний колонтитул Знак"/>
    <w:link w:val="Style_33"/>
    <w:rPr>
      <w:rFonts w:ascii="Times New Roman" w:hAnsi="Times New Roman"/>
      <w:sz w:val="24"/>
    </w:rPr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35" w:type="paragraph">
    <w:name w:val="heading 5"/>
    <w:next w:val="Style_8"/>
    <w:link w:val="Style_3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Знак примечания1"/>
    <w:basedOn w:val="Style_12"/>
    <w:link w:val="Style_36_ch"/>
    <w:rPr>
      <w:sz w:val="16"/>
    </w:rPr>
  </w:style>
  <w:style w:styleId="Style_36_ch" w:type="character">
    <w:name w:val="Знак примечания1"/>
    <w:basedOn w:val="Style_12_ch"/>
    <w:link w:val="Style_36"/>
    <w:rPr>
      <w:sz w:val="16"/>
    </w:rPr>
  </w:style>
  <w:style w:styleId="Style_37" w:type="paragraph">
    <w:name w:val="Body Text 2"/>
    <w:basedOn w:val="Style_8"/>
    <w:link w:val="Style_37_ch"/>
    <w:pPr>
      <w:widowControl w:val="1"/>
      <w:spacing w:after="120" w:line="480" w:lineRule="auto"/>
      <w:ind/>
    </w:pPr>
    <w:rPr>
      <w:sz w:val="20"/>
    </w:rPr>
  </w:style>
  <w:style w:styleId="Style_37_ch" w:type="character">
    <w:name w:val="Body Text 2"/>
    <w:basedOn w:val="Style_8_ch"/>
    <w:link w:val="Style_37"/>
    <w:rPr>
      <w:sz w:val="20"/>
    </w:rPr>
  </w:style>
  <w:style w:styleId="Style_38" w:type="paragraph">
    <w:name w:val="List Paragraph"/>
    <w:basedOn w:val="Style_8"/>
    <w:link w:val="Style_38_ch"/>
    <w:pPr>
      <w:widowControl w:val="1"/>
      <w:ind w:left="720"/>
      <w:contextualSpacing w:val="1"/>
    </w:pPr>
  </w:style>
  <w:style w:styleId="Style_38_ch" w:type="character">
    <w:name w:val="List Paragraph"/>
    <w:basedOn w:val="Style_8_ch"/>
    <w:link w:val="Style_38"/>
  </w:style>
  <w:style w:styleId="Style_39" w:type="paragraph">
    <w:name w:val="heading 1"/>
    <w:basedOn w:val="Style_8"/>
    <w:next w:val="Style_8"/>
    <w:link w:val="Style_39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39_ch" w:type="character">
    <w:name w:val="heading 1"/>
    <w:basedOn w:val="Style_8_ch"/>
    <w:link w:val="Style_39"/>
    <w:rPr>
      <w:rFonts w:ascii="Arial" w:hAnsi="Arial"/>
      <w:b w:val="1"/>
      <w:color w:val="26282F"/>
    </w:rPr>
  </w:style>
  <w:style w:styleId="Style_40" w:type="paragraph">
    <w:name w:val="footer"/>
    <w:basedOn w:val="Style_8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8_ch"/>
    <w:link w:val="Style_40"/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widowControl w:val="1"/>
      <w:ind w:firstLine="851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Обычный1"/>
    <w:link w:val="Style_43_ch"/>
    <w:rPr>
      <w:rFonts w:ascii="Times New Roman" w:hAnsi="Times New Roman"/>
      <w:sz w:val="24"/>
    </w:rPr>
  </w:style>
  <w:style w:styleId="Style_43_ch" w:type="character">
    <w:name w:val="Обычный1"/>
    <w:link w:val="Style_43"/>
    <w:rPr>
      <w:rFonts w:ascii="Times New Roman" w:hAnsi="Times New Roman"/>
      <w:sz w:val="24"/>
    </w:rPr>
  </w:style>
  <w:style w:styleId="Style_44" w:type="paragraph">
    <w:name w:val="toc 1"/>
    <w:next w:val="Style_8"/>
    <w:link w:val="Style_44_ch"/>
    <w:uiPriority w:val="39"/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26" w:type="paragraph">
    <w:name w:val="annotation text"/>
    <w:basedOn w:val="Style_8"/>
    <w:link w:val="Style_26_ch"/>
    <w:rPr>
      <w:sz w:val="20"/>
    </w:rPr>
  </w:style>
  <w:style w:styleId="Style_26_ch" w:type="character">
    <w:name w:val="annotation text"/>
    <w:basedOn w:val="Style_8_ch"/>
    <w:link w:val="Style_26"/>
    <w:rPr>
      <w:sz w:val="20"/>
    </w:rPr>
  </w:style>
  <w:style w:styleId="Style_45" w:type="paragraph">
    <w:name w:val="Header and Footer"/>
    <w:link w:val="Style_45_ch"/>
    <w:pPr>
      <w:widowControl w:val="1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Содержимое таблицы (user)"/>
    <w:basedOn w:val="Style_8"/>
    <w:link w:val="Style_46_ch"/>
    <w:pPr>
      <w:widowControl w:val="0"/>
      <w:ind/>
    </w:pPr>
  </w:style>
  <w:style w:styleId="Style_46_ch" w:type="character">
    <w:name w:val="Содержимое таблицы (user)"/>
    <w:basedOn w:val="Style_8_ch"/>
    <w:link w:val="Style_46"/>
  </w:style>
  <w:style w:styleId="Style_47" w:type="paragraph">
    <w:name w:val="Таблицы (моноширинный)"/>
    <w:basedOn w:val="Style_8"/>
    <w:next w:val="Style_8"/>
    <w:link w:val="Style_47_ch"/>
    <w:pPr>
      <w:widowControl w:val="0"/>
      <w:ind/>
    </w:pPr>
    <w:rPr>
      <w:rFonts w:ascii="Courier New" w:hAnsi="Courier New"/>
    </w:rPr>
  </w:style>
  <w:style w:styleId="Style_47_ch" w:type="character">
    <w:name w:val="Таблицы (моноширинный)"/>
    <w:basedOn w:val="Style_8_ch"/>
    <w:link w:val="Style_47"/>
    <w:rPr>
      <w:rFonts w:ascii="Courier New" w:hAnsi="Courier New"/>
    </w:rPr>
  </w:style>
  <w:style w:styleId="Style_48" w:type="paragraph">
    <w:name w:val="Default"/>
    <w:link w:val="Style_48_ch"/>
    <w:rPr>
      <w:rFonts w:ascii="Times New Roman" w:hAnsi="Times New Roman"/>
      <w:sz w:val="24"/>
    </w:rPr>
  </w:style>
  <w:style w:styleId="Style_48_ch" w:type="character">
    <w:name w:val="Default"/>
    <w:link w:val="Style_48"/>
    <w:rPr>
      <w:rFonts w:ascii="Times New Roman" w:hAnsi="Times New Roman"/>
      <w:sz w:val="24"/>
    </w:rPr>
  </w:style>
  <w:style w:styleId="Style_49" w:type="paragraph">
    <w:name w:val="toc 9"/>
    <w:next w:val="Style_8"/>
    <w:link w:val="Style_49_ch"/>
    <w:uiPriority w:val="39"/>
    <w:pPr>
      <w:widowControl w:val="1"/>
      <w:ind w:left="1600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toc 8"/>
    <w:next w:val="Style_8"/>
    <w:link w:val="Style_50_ch"/>
    <w:uiPriority w:val="39"/>
    <w:pPr>
      <w:widowControl w:val="1"/>
      <w:ind w:left="1400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Заголовок"/>
    <w:basedOn w:val="Style_8"/>
    <w:next w:val="Style_28"/>
    <w:link w:val="Style_5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1_ch" w:type="character">
    <w:name w:val="Заголовок"/>
    <w:basedOn w:val="Style_8_ch"/>
    <w:link w:val="Style_51"/>
    <w:rPr>
      <w:rFonts w:ascii="PT Astra Serif" w:hAnsi="PT Astra Serif"/>
      <w:sz w:val="28"/>
    </w:rPr>
  </w:style>
  <w:style w:styleId="Style_52" w:type="paragraph">
    <w:name w:val="ConsPlusNormal"/>
    <w:link w:val="Style_52_ch"/>
    <w:pPr>
      <w:widowControl w:val="0"/>
      <w:ind w:firstLine="720"/>
    </w:pPr>
    <w:rPr>
      <w:rFonts w:ascii="Arial" w:hAnsi="Arial"/>
    </w:rPr>
  </w:style>
  <w:style w:styleId="Style_52_ch" w:type="character">
    <w:name w:val="ConsPlusNormal"/>
    <w:link w:val="Style_52"/>
    <w:rPr>
      <w:rFonts w:ascii="Arial" w:hAnsi="Arial"/>
    </w:rPr>
  </w:style>
  <w:style w:styleId="Style_6" w:type="paragraph">
    <w:name w:val="Гиперссылка2"/>
    <w:link w:val="Style_6_ch"/>
    <w:rPr>
      <w:color w:val="0000FF"/>
      <w:u w:val="single"/>
    </w:rPr>
  </w:style>
  <w:style w:styleId="Style_6_ch" w:type="character">
    <w:name w:val="Гиперссылка2"/>
    <w:link w:val="Style_6"/>
    <w:rPr>
      <w:color w:val="0000FF"/>
      <w:u w:val="single"/>
    </w:rPr>
  </w:style>
  <w:style w:styleId="Style_53" w:type="paragraph">
    <w:name w:val="Strong"/>
    <w:basedOn w:val="Style_23"/>
    <w:link w:val="Style_53_ch"/>
    <w:rPr>
      <w:b w:val="1"/>
    </w:rPr>
  </w:style>
  <w:style w:styleId="Style_53_ch" w:type="character">
    <w:name w:val="Strong"/>
    <w:basedOn w:val="Style_23_ch"/>
    <w:link w:val="Style_53"/>
    <w:rPr>
      <w:b w:val="1"/>
    </w:rPr>
  </w:style>
  <w:style w:styleId="Style_54" w:type="paragraph">
    <w:name w:val="toc 5"/>
    <w:next w:val="Style_8"/>
    <w:link w:val="Style_54_ch"/>
    <w:uiPriority w:val="39"/>
    <w:pPr>
      <w:widowControl w:val="1"/>
      <w:ind w:left="800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Верхний колонтитул Знак"/>
    <w:link w:val="Style_55_ch"/>
    <w:rPr>
      <w:rFonts w:ascii="Times New Roman" w:hAnsi="Times New Roman"/>
      <w:sz w:val="24"/>
    </w:rPr>
  </w:style>
  <w:style w:styleId="Style_55_ch" w:type="character">
    <w:name w:val="Верхний колонтитул Знак"/>
    <w:link w:val="Style_55"/>
    <w:rPr>
      <w:rFonts w:ascii="Times New Roman" w:hAnsi="Times New Roman"/>
      <w:sz w:val="24"/>
    </w:rPr>
  </w:style>
  <w:style w:styleId="Style_56" w:type="paragraph">
    <w:name w:val="Колонтитулы (user)"/>
    <w:basedOn w:val="Style_8"/>
    <w:link w:val="Style_56_ch"/>
  </w:style>
  <w:style w:styleId="Style_56_ch" w:type="character">
    <w:name w:val="Колонтитулы (user)"/>
    <w:basedOn w:val="Style_8_ch"/>
    <w:link w:val="Style_56"/>
  </w:style>
  <w:style w:styleId="Style_57" w:type="paragraph">
    <w:name w:val="Гиперссылка1"/>
    <w:link w:val="Style_57_ch"/>
    <w:rPr>
      <w:color w:val="0000FF"/>
      <w:u w:val="single"/>
    </w:rPr>
  </w:style>
  <w:style w:styleId="Style_57_ch" w:type="character">
    <w:name w:val="Гиперссылка1"/>
    <w:link w:val="Style_57"/>
    <w:rPr>
      <w:color w:val="0000FF"/>
      <w:u w:val="single"/>
    </w:rPr>
  </w:style>
  <w:style w:styleId="Style_58" w:type="paragraph">
    <w:name w:val="List"/>
    <w:basedOn w:val="Style_28"/>
    <w:link w:val="Style_58_ch"/>
    <w:rPr>
      <w:rFonts w:ascii="PT Astra Serif" w:hAnsi="PT Astra Serif"/>
    </w:rPr>
  </w:style>
  <w:style w:styleId="Style_58_ch" w:type="character">
    <w:name w:val="List"/>
    <w:basedOn w:val="Style_28_ch"/>
    <w:link w:val="Style_58"/>
    <w:rPr>
      <w:rFonts w:ascii="PT Astra Serif" w:hAnsi="PT Astra Serif"/>
    </w:rPr>
  </w:style>
  <w:style w:styleId="Style_15" w:type="paragraph">
    <w:name w:val="Цветовое выделение"/>
    <w:link w:val="Style_15_ch"/>
    <w:rPr>
      <w:b w:val="1"/>
      <w:color w:val="26282F"/>
    </w:rPr>
  </w:style>
  <w:style w:styleId="Style_15_ch" w:type="character">
    <w:name w:val="Цветовое выделение"/>
    <w:link w:val="Style_15"/>
    <w:rPr>
      <w:b w:val="1"/>
      <w:color w:val="26282F"/>
    </w:rPr>
  </w:style>
  <w:style w:styleId="Style_59" w:type="paragraph">
    <w:name w:val="Subtitle"/>
    <w:next w:val="Style_8"/>
    <w:link w:val="Style_5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2" w:type="paragraph">
    <w:name w:val="Body Text Indent 2"/>
    <w:basedOn w:val="Style_8"/>
    <w:link w:val="Style_2_ch"/>
    <w:pPr>
      <w:widowControl w:val="1"/>
      <w:spacing w:after="480"/>
      <w:ind w:firstLine="1134"/>
      <w:jc w:val="both"/>
    </w:pPr>
    <w:rPr>
      <w:sz w:val="28"/>
    </w:rPr>
  </w:style>
  <w:style w:styleId="Style_2_ch" w:type="character">
    <w:name w:val="Body Text Indent 2"/>
    <w:basedOn w:val="Style_8_ch"/>
    <w:link w:val="Style_2"/>
    <w:rPr>
      <w:sz w:val="28"/>
    </w:rPr>
  </w:style>
  <w:style w:styleId="Style_60" w:type="paragraph">
    <w:name w:val="No Spacing"/>
    <w:link w:val="Style_60_ch"/>
    <w:rPr>
      <w:sz w:val="22"/>
    </w:rPr>
  </w:style>
  <w:style w:styleId="Style_60_ch" w:type="character">
    <w:name w:val="No Spacing"/>
    <w:link w:val="Style_60"/>
    <w:rPr>
      <w:sz w:val="22"/>
    </w:rPr>
  </w:style>
  <w:style w:styleId="Style_61" w:type="paragraph">
    <w:name w:val="Balloon Text"/>
    <w:basedOn w:val="Style_8"/>
    <w:link w:val="Style_61_ch"/>
    <w:rPr>
      <w:rFonts w:ascii="Tahoma" w:hAnsi="Tahoma"/>
      <w:sz w:val="16"/>
    </w:rPr>
  </w:style>
  <w:style w:styleId="Style_61_ch" w:type="character">
    <w:name w:val="Balloon Text"/>
    <w:basedOn w:val="Style_8_ch"/>
    <w:link w:val="Style_61"/>
    <w:rPr>
      <w:rFonts w:ascii="Tahoma" w:hAnsi="Tahoma"/>
      <w:sz w:val="16"/>
    </w:rPr>
  </w:style>
  <w:style w:styleId="Style_62" w:type="paragraph">
    <w:name w:val="Title"/>
    <w:next w:val="Style_8"/>
    <w:link w:val="Style_6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8"/>
    <w:link w:val="Style_6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4" w:type="paragraph">
    <w:name w:val="heading 2"/>
    <w:next w:val="Style_8"/>
    <w:link w:val="Style_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_ch" w:type="character">
    <w:name w:val="heading 2"/>
    <w:link w:val="Style_4"/>
    <w:rPr>
      <w:rFonts w:ascii="XO Thames" w:hAnsi="XO Thames"/>
      <w:b w:val="1"/>
      <w:sz w:val="28"/>
    </w:rPr>
  </w:style>
  <w:style w:styleId="Style_64" w:type="paragraph">
    <w:name w:val="Выделение1"/>
    <w:basedOn w:val="Style_12"/>
    <w:link w:val="Style_64_ch"/>
    <w:rPr>
      <w:i w:val="1"/>
    </w:rPr>
  </w:style>
  <w:style w:styleId="Style_64_ch" w:type="character">
    <w:name w:val="Выделение1"/>
    <w:basedOn w:val="Style_12_ch"/>
    <w:link w:val="Style_64"/>
    <w:rPr>
      <w:i w:val="1"/>
    </w:rPr>
  </w:style>
  <w:style w:styleId="Style_65" w:type="paragraph">
    <w:name w:val="Указатель (user)"/>
    <w:basedOn w:val="Style_8"/>
    <w:link w:val="Style_65_ch"/>
    <w:rPr>
      <w:rFonts w:ascii="PT Astra Serif" w:hAnsi="PT Astra Serif"/>
    </w:rPr>
  </w:style>
  <w:style w:styleId="Style_65_ch" w:type="character">
    <w:name w:val="Указатель (user)"/>
    <w:basedOn w:val="Style_8_ch"/>
    <w:link w:val="Style_65"/>
    <w:rPr>
      <w:rFonts w:ascii="PT Astra Serif" w:hAnsi="PT Astra Serif"/>
    </w:rPr>
  </w:style>
  <w:style w:default="1" w:styleId="Style_6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6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2026-05-20T05:49:45Z</dcterms:created>
  <dcterms:modified xsi:type="dcterms:W3CDTF">2026-05-20T13:19:27Z</dcterms:modified>
</cp:coreProperties>
</file>