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НЕНЕЦКОГО АВТОНОМНОГО ОКРУГА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2014 г. N 109-п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РЕГИОНАЛЬНОЙ ПРОГРАММЫ КАПИТАЛЬНОГО РЕМОНТА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 РАСПОЛОЖЕННЫХ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НЕНЕЦКОГО АВТОНОМНОГО ОКРУГА,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2014 - 2043 ГОДЫ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Ненецкого автономного округа от 15.07.2013 N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Администрация Ненецкого автономного округа постановляет: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региональную </w:t>
      </w:r>
      <w:hyperlink w:anchor="Par3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домах, расположенных на территории Ненецкого автономного округа, на 2014 - 2043 годы согласно Приложению к настоящему постановлению.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его официального опубликования.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И.В.КОШИН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01.04.2014 N 109-п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региональной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капитального ремонта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 в многоквартирных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домах, расположенных на территории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округа,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2014 - 2043 годы"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52A67" w:rsidSect="005F0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РЕГИОНАЛЬНАЯ ПРОГРАММА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ОБЩЕГО ИМУЩЕСТВА В МНОГОКВАРТИРНЫХ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ДОМАХ, РАСПОЛОЖЕННЫХ НА ТЕРРИТОРИИ НЕНЕЦКОГО АВТОНОМНОГО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ОКРУГА, НА 2014 - 2043 ГОДЫ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88"/>
        <w:gridCol w:w="704"/>
        <w:gridCol w:w="411"/>
        <w:gridCol w:w="887"/>
        <w:gridCol w:w="807"/>
        <w:gridCol w:w="784"/>
        <w:gridCol w:w="784"/>
        <w:gridCol w:w="784"/>
        <w:gridCol w:w="784"/>
        <w:gridCol w:w="711"/>
        <w:gridCol w:w="449"/>
        <w:gridCol w:w="863"/>
        <w:gridCol w:w="584"/>
        <w:gridCol w:w="776"/>
        <w:gridCol w:w="888"/>
        <w:gridCol w:w="888"/>
        <w:gridCol w:w="593"/>
        <w:gridCol w:w="622"/>
        <w:gridCol w:w="631"/>
        <w:gridCol w:w="596"/>
      </w:tblGrid>
      <w:tr w:rsidR="00C52A67" w:rsidRPr="00C52A67" w:rsidTr="00C52A67">
        <w:trPr>
          <w:trHeight w:val="4087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Дома, требующие капитального ремонта на момент принятия региональной программы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42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период проведения капитального ремонта общего имущества в многоквартирных домах по видам услуг и (или) работ по капитальному ремонту общего имущества в </w:t>
            </w:r>
            <w:bookmarkStart w:id="3" w:name="_GoBack"/>
            <w:bookmarkEnd w:id="3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 xml:space="preserve">многоквартирных домах </w:t>
            </w:r>
            <w:hyperlink w:anchor="Par11239" w:history="1">
              <w:r w:rsidRPr="00C52A6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C52A67" w:rsidRPr="00C52A67" w:rsidTr="00C52A67">
        <w:trPr>
          <w:trHeight w:val="4087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газоснабжения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Установка коллективных (общедомовых) приборов учета потребления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фундамента многоквартирного дома, в том числе восстановление после ремонта фундаментов полов в помещениях первого этажа, входящих в состав общего имущества многоквартирного дома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и замена цокольных перекрытий, в том числе восстановление после ремонта и замены цокольных перекрытий, полов в помещениях первого этажа, входящих в состав общего имущества многоквартирного дома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балконных плит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и утепление чердачных перекрытий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Ремонт выгребных ям, входящих в состав общего имущества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63"/>
            <w:bookmarkEnd w:id="4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"Городской округ "Город Нарьян-Мар"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Заполярный,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Заполярный,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Заполярный,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Заполярн</w:t>
            </w: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Заполярный,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М.Баева,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Ольховый,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Северный,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им. Капитана Матросова,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им. Капитана Матросов</w:t>
            </w: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им. Капитана Матросова,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им. Капитана Матросова,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Торговый проезд, д. 21, корп.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Торговый проезд, д. 21, корп.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Торговый проезд, д. 21, корп.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Авиаторов,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Авиаторов,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Заводская, д. 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Зеленая, д. 17,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Зеленая,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Зеленая, д. 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Зеленая, д. 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12,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907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48,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48, корп. 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48, корп.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48, корп. 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 xml:space="preserve">ул. имени 60-летия Октября, д. 5, корп. </w:t>
            </w: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Октября,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907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60-летия СССР,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85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А.П.Пырерки,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А.Ф.Титова,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А.Ф.Титова,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А.Ф.Титова,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А.Ф.Титова,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А.Ф.Титова,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27,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29,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VII, 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33,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35,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41,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49,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52,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В.И.Ленина, д. 56,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И.П.Выучейского,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И.П.Выучейского,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И.П.Выучейского,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И.П.Выучейского, д. 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И.П.Выучейского, д. 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И.П.Выучейского, д. 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Н.Е.Сапрыгина,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Н.Е.Сапрыгина,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Н.Е.Сапрыгина,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С.Н.Калмыкова,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1,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3,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С.Н.Явтысого, д. 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Тыко Вылки,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имени Тыко Вылки,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10,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10,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Меньшикова, д. 8,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Ненецкая,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Ненецкая,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Ненецкая,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Ненецкая,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VII, 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11,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31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Октябрьская, д. 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Оленная,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Оленная,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Оленная,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17,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19,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Первомайская,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28,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Пионерская,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Профессора Г.А.Чернова,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17,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21,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21, корп. 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31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37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37,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41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43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Рабочая,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1,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10,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3б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55,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6,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8,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Рыбников, д. 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Совхозная,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Совхозная,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Совхозная,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Совхозная,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Совхозная,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10,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3,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7,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Строительная, д. 9,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Хатанзейского,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Хатанзейского,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34,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36,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16,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18,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39,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41,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43,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45,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45,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Южная, д. 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6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ar7226"/>
            <w:bookmarkEnd w:id="5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"Городское поселение "Рабочий поселок Искателей"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Газовиков,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Газовиков,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Газовиков,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Газовиков,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Газовиков,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Геофизиков,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Геофизиков,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Геофизиков,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Ленинградский,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Ленинградский,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Ленинградский,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Озерный,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пер. Строительный,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Лая-Вожский,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Лая-Вожский,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проезд Лая-Вожский,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10,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16,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Ардалина,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Геологов,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Геологов,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18,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1Б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20,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Губкина,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Дружбы,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Дружбы,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Дружбы, д. 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Дружбы,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Дружбы, д. 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Международная, д. 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Международная,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Международная,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Международная, д. 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Международная,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17, корп. 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2,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4,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4в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6,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6, корп. 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Монтажников,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11,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Нефтяников, д. 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1, корп. 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5,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Озерная,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10а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2а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Поморская,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10,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Россихина,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Северная,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Северная,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Северная,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3,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Строителей, д. 4,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28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Тиманская,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Тиманская, д. 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Тиманская, д. 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Тиманская, д. 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Тиманская, д. 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Тиманская, д. 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Угольная,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82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86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88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89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91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Юбилейная, д. 97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ar10357"/>
            <w:bookmarkEnd w:id="6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"Великовисочный сельсовет", с. Виска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31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82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87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ar10443"/>
            <w:bookmarkEnd w:id="7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"Коткинский сельсовет", с. Коткино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Школьная,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"Омский сельсовет", с. Ома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Речная, д. 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51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Речная,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Школьная, д.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ar10531"/>
            <w:bookmarkEnd w:id="8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"Пешский сельсовет", с. Нижняя Пеша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Калинина,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Калинина, д. 16,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Калинина, д. 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Новая,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Новая, д. 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Советская, д. 2,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Советская, д. 31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I, 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ar10680"/>
            <w:bookmarkEnd w:id="9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"Приморско-Куйский сельсовет", п. Красное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Красная, д. 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Новая,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Новая,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Новая,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Новая, д. 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ar10787"/>
            <w:bookmarkEnd w:id="10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сельсовет", с. Оксино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ar10831"/>
            <w:bookmarkEnd w:id="11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"Тельвисочный сельсовет", д. Макарово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II, 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ar10896"/>
            <w:bookmarkEnd w:id="12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"Тельвисочный сельсовет", с. Тельвиска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106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114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16,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16,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IX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IV, 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9, корп. 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9, корп. 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-, д. 90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VIII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III, IX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ar11066"/>
            <w:bookmarkEnd w:id="13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"Хорей-Верский сельсовет", п. Хорей-Вер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Набережная,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Молодежная, д. 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ar11110"/>
            <w:bookmarkEnd w:id="14"/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МО "Хоседа-Хардский сельсовет", п. Харута</w:t>
            </w:r>
          </w:p>
        </w:tc>
      </w:tr>
      <w:tr w:rsidR="00C52A67" w:rsidRPr="00C52A67" w:rsidTr="00C52A67">
        <w:trPr>
          <w:trHeight w:val="51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Победы, д.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VI, 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</w:tr>
      <w:tr w:rsidR="00C52A67" w:rsidRPr="00C52A67" w:rsidTr="00C52A67">
        <w:trPr>
          <w:trHeight w:val="30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ул. Полярная, д.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V, IX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2A67" w:rsidRPr="00C52A67" w:rsidRDefault="00C5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A6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</w:tbl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239"/>
      <w:bookmarkEnd w:id="15"/>
      <w:r>
        <w:rPr>
          <w:rFonts w:ascii="Calibri" w:hAnsi="Calibri" w:cs="Calibri"/>
        </w:rPr>
        <w:t>&lt;*&gt; I - 2014 - 2016 гг., II - 2017 - 2019 гг., III - 2020 - 2022 гг., 2023 - 2025 гг., IV - 2023 - 2025 гг., V - 2026 - 2028 гг., VI - 2029 - 2031 гг., VII - 2032 - 2034 гг., VIII - 2035 - 2037 гг., IX - 2038 - 2040 гг., X - 2041 - 2043 гг.</w:t>
      </w: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2A67" w:rsidRDefault="00C5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A67" w:rsidRDefault="00C52A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632A" w:rsidRDefault="00C52A67"/>
    <w:sectPr w:rsidR="003C632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67"/>
    <w:rsid w:val="00127C09"/>
    <w:rsid w:val="00166075"/>
    <w:rsid w:val="00C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2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6A722D0BBEA2B8D269A7618B4DAF2DF3122582A22049BDD4D71CB58C23438B241332B267373A9F877EAyDz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6A722D0BBEA2B8D26847B0ED88DFEDD3C7A552D240BC880122A960FCB3E6FF50E6A69627F70A8yFz0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7102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 Носов</dc:creator>
  <cp:lastModifiedBy>Дмитрий Петрович Носов</cp:lastModifiedBy>
  <cp:revision>1</cp:revision>
  <dcterms:created xsi:type="dcterms:W3CDTF">2014-09-10T09:51:00Z</dcterms:created>
  <dcterms:modified xsi:type="dcterms:W3CDTF">2014-09-10T09:54:00Z</dcterms:modified>
</cp:coreProperties>
</file>