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06" w:rsidRPr="00EC4F99" w:rsidRDefault="00805C06" w:rsidP="00EC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F6F04" wp14:editId="73C2D6A0">
            <wp:extent cx="572770" cy="743585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06" w:rsidRPr="00EC4F99" w:rsidRDefault="00805C06" w:rsidP="00EC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C06" w:rsidRPr="00EC4F99" w:rsidRDefault="001206B2" w:rsidP="00EC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99">
        <w:rPr>
          <w:rFonts w:ascii="Times New Roman" w:hAnsi="Times New Roman" w:cs="Times New Roman"/>
          <w:b/>
          <w:sz w:val="28"/>
          <w:szCs w:val="28"/>
        </w:rPr>
        <w:t xml:space="preserve">Департамент строительства, жилищно-коммунального хозяйства, энергетики и транспорта Ненецкого автономного округа </w:t>
      </w:r>
    </w:p>
    <w:p w:rsidR="00805C06" w:rsidRPr="00EC4F99" w:rsidRDefault="00805C06" w:rsidP="00EC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C06" w:rsidRPr="00EC4F99" w:rsidRDefault="00805C06" w:rsidP="00EC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9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05C06" w:rsidRPr="00EC4F99" w:rsidRDefault="00805C06" w:rsidP="00EC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C06" w:rsidRPr="00EC4F99" w:rsidRDefault="00805C06" w:rsidP="00EC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C06" w:rsidRPr="003A38B4" w:rsidRDefault="00BA701E" w:rsidP="00EC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15CB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9D15CB">
        <w:rPr>
          <w:rFonts w:ascii="Times New Roman" w:hAnsi="Times New Roman" w:cs="Times New Roman"/>
          <w:sz w:val="28"/>
          <w:szCs w:val="28"/>
        </w:rPr>
        <w:t>___</w:t>
      </w:r>
      <w:r w:rsidR="0006539A" w:rsidRPr="00EC4F99">
        <w:rPr>
          <w:rFonts w:ascii="Times New Roman" w:hAnsi="Times New Roman" w:cs="Times New Roman"/>
          <w:sz w:val="28"/>
          <w:szCs w:val="28"/>
        </w:rPr>
        <w:t xml:space="preserve"> 2019</w:t>
      </w:r>
      <w:r w:rsidR="00805C06" w:rsidRPr="00EC4F99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805C06" w:rsidRPr="00EC4F99" w:rsidRDefault="00805C06" w:rsidP="00EC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805C06" w:rsidRPr="00EC4F99" w:rsidRDefault="00805C06" w:rsidP="00EC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C7" w:rsidRPr="00EC4F99" w:rsidRDefault="000059C7" w:rsidP="00EC4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</w:t>
      </w:r>
    </w:p>
    <w:p w:rsidR="00805C06" w:rsidRPr="00EC4F99" w:rsidRDefault="000059C7" w:rsidP="00EC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99">
        <w:rPr>
          <w:rFonts w:ascii="Times New Roman" w:hAnsi="Times New Roman" w:cs="Times New Roman"/>
          <w:b/>
          <w:sz w:val="28"/>
          <w:szCs w:val="28"/>
        </w:rPr>
        <w:t xml:space="preserve">по проведению оценки централизованных </w:t>
      </w:r>
      <w:r w:rsidRPr="00EC4F99">
        <w:rPr>
          <w:rFonts w:ascii="Times New Roman" w:hAnsi="Times New Roman" w:cs="Times New Roman"/>
          <w:b/>
          <w:sz w:val="28"/>
          <w:szCs w:val="28"/>
        </w:rPr>
        <w:br/>
        <w:t>систем водоснабжения на предмет соответствия</w:t>
      </w:r>
      <w:r w:rsidRPr="00EC4F99">
        <w:rPr>
          <w:rFonts w:ascii="Times New Roman" w:hAnsi="Times New Roman" w:cs="Times New Roman"/>
          <w:b/>
          <w:sz w:val="28"/>
          <w:szCs w:val="28"/>
        </w:rPr>
        <w:br/>
        <w:t>установленным показателям качества</w:t>
      </w:r>
      <w:r w:rsidRPr="00EC4F99">
        <w:rPr>
          <w:rFonts w:ascii="Times New Roman" w:hAnsi="Times New Roman" w:cs="Times New Roman"/>
          <w:b/>
          <w:sz w:val="28"/>
          <w:szCs w:val="28"/>
        </w:rPr>
        <w:br/>
        <w:t>и безопасности питьевого водоснабжения</w:t>
      </w:r>
    </w:p>
    <w:p w:rsidR="00805C06" w:rsidRPr="00EC4F99" w:rsidRDefault="00805C06" w:rsidP="00EC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C7" w:rsidRPr="00EC4F99" w:rsidRDefault="000059C7" w:rsidP="00EC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24" w:rsidRPr="00EC4F99" w:rsidRDefault="00CD0D24" w:rsidP="00EC4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В целях проведения муниципальными образованиями Ненецкого автономного округа оценки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в рамках регионального проекта «Чистая вода» национального проекта «Экология» (далее – проект «Чистая вода»), утвержденного протоколом заседания Управляющего совета </w:t>
      </w:r>
      <w:r w:rsidR="00AC0F5D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>при губернаторе Ненецкого автономного округа по организации проектной деятельности от 13.12.2018 № 12:</w:t>
      </w:r>
    </w:p>
    <w:p w:rsidR="00CD0D24" w:rsidRPr="00EC4F99" w:rsidRDefault="00CD0D24" w:rsidP="00EC4F9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EC4F99">
        <w:rPr>
          <w:rFonts w:ascii="Times New Roman" w:hAnsi="Times New Roman" w:cs="Times New Roman"/>
          <w:sz w:val="28"/>
          <w:szCs w:val="28"/>
        </w:rPr>
        <w:t xml:space="preserve">Утвердить Методические рекомендации по проведению оценки централизованных систем водоснабжения на предмет соответствия установленным показателям качества и безопасности питьевого водоснабжения (далее – Методические рекомендации) согласно </w:t>
      </w:r>
      <w:hyperlink r:id="rId8" w:history="1">
        <w:r w:rsidRPr="00EC4F9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C4F99">
        <w:rPr>
          <w:rFonts w:ascii="Times New Roman" w:hAnsi="Times New Roman" w:cs="Times New Roman"/>
          <w:sz w:val="28"/>
          <w:szCs w:val="28"/>
        </w:rPr>
        <w:t>.</w:t>
      </w:r>
    </w:p>
    <w:p w:rsidR="00CD0D24" w:rsidRPr="00EC4F99" w:rsidRDefault="00CD0D24" w:rsidP="00EC4F9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Ненецкого автономного округа:</w:t>
      </w:r>
    </w:p>
    <w:p w:rsidR="00CD0D24" w:rsidRPr="00665E5A" w:rsidRDefault="00CD0D24" w:rsidP="00EC4F9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не позднее 15 апреля 2019 года представить в Департамент строительства, жилищно-коммунального хозяйства, энергетики и транспорта Ненецкого автономного округа (далее – Департамент) на бумажном носителе информацию по состоянию на 31 декабря 2018 года по форме согласно </w:t>
      </w:r>
      <w:hyperlink w:anchor="P1445" w:history="1">
        <w:r w:rsidRPr="00EC4F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C4F99">
        <w:rPr>
          <w:rFonts w:ascii="Times New Roman" w:hAnsi="Times New Roman" w:cs="Times New Roman"/>
          <w:sz w:val="28"/>
          <w:szCs w:val="28"/>
        </w:rPr>
        <w:t xml:space="preserve">1 к Методическим </w:t>
      </w:r>
      <w:r w:rsidRPr="00665E5A">
        <w:rPr>
          <w:rFonts w:ascii="Times New Roman" w:hAnsi="Times New Roman" w:cs="Times New Roman"/>
          <w:sz w:val="28"/>
          <w:szCs w:val="28"/>
        </w:rPr>
        <w:t>рекомендациям с приложением аналитической записки;</w:t>
      </w:r>
    </w:p>
    <w:p w:rsidR="00CD0D24" w:rsidRPr="00665E5A" w:rsidRDefault="00CD0D24" w:rsidP="00EC4F9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начиная с 2020 года ежегодно до 1 февраля года, следующего </w:t>
      </w:r>
      <w:r w:rsidR="00AC0F5D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 xml:space="preserve">за отчетным годом реализации проекта «Чистая вода», представлять </w:t>
      </w:r>
      <w:r w:rsidR="00AC0F5D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 xml:space="preserve">в Департамент на бумажном носителе информацию по состоянию </w:t>
      </w:r>
      <w:r w:rsidR="00AC0F5D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 xml:space="preserve">на последнее число последнего месяца отчетного года реализации проекта </w:t>
      </w:r>
      <w:r w:rsidRPr="00EC4F99">
        <w:rPr>
          <w:rFonts w:ascii="Times New Roman" w:hAnsi="Times New Roman" w:cs="Times New Roman"/>
          <w:sz w:val="28"/>
          <w:szCs w:val="28"/>
        </w:rPr>
        <w:lastRenderedPageBreak/>
        <w:t xml:space="preserve">«Чистая вода» по форме согласно </w:t>
      </w:r>
      <w:hyperlink w:anchor="P1445" w:history="1">
        <w:r w:rsidRPr="00EC4F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C4F99">
        <w:rPr>
          <w:rFonts w:ascii="Times New Roman" w:hAnsi="Times New Roman" w:cs="Times New Roman"/>
          <w:sz w:val="28"/>
          <w:szCs w:val="28"/>
        </w:rPr>
        <w:t xml:space="preserve">1 к </w:t>
      </w:r>
      <w:r w:rsidRPr="00665E5A">
        <w:rPr>
          <w:rFonts w:ascii="Times New Roman" w:hAnsi="Times New Roman" w:cs="Times New Roman"/>
          <w:sz w:val="28"/>
          <w:szCs w:val="28"/>
        </w:rPr>
        <w:t>Методическим рекомендациям с приложением аналитической записки;</w:t>
      </w:r>
    </w:p>
    <w:p w:rsidR="00CD0D24" w:rsidRPr="00EC4F99" w:rsidRDefault="00CD0D24" w:rsidP="00EC4F9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на постоянной основе обеспечивать актуализацию информации, предоставляемой в соответствии с подпунктами 1, 2 пункта 2 настоящего приказа, по формам согласно </w:t>
      </w:r>
      <w:hyperlink r:id="rId9" w:history="1">
        <w:r w:rsidRPr="00EC4F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C4F99">
        <w:rPr>
          <w:rFonts w:ascii="Times New Roman" w:hAnsi="Times New Roman" w:cs="Times New Roman"/>
          <w:sz w:val="28"/>
          <w:szCs w:val="28"/>
        </w:rPr>
        <w:t>2 к Методическим рекомендациям.</w:t>
      </w:r>
    </w:p>
    <w:p w:rsidR="00CD0D24" w:rsidRPr="00EC4F99" w:rsidRDefault="00CD0D24" w:rsidP="00EC4F9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применяются исключительно в целях реализации проекта «Чистая вода».</w:t>
      </w:r>
    </w:p>
    <w:p w:rsidR="00CD0D24" w:rsidRPr="00EC4F99" w:rsidRDefault="00CD0D24" w:rsidP="00EC4F9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9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осуществляет заместитель руководителя Департамента Чинаров А.А.</w:t>
      </w:r>
    </w:p>
    <w:p w:rsidR="00CD0D24" w:rsidRPr="00EC4F99" w:rsidRDefault="00CD0D24" w:rsidP="00EC4F9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официального опубликования и </w:t>
      </w:r>
      <w:r w:rsidRPr="00EC4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на период реализации проекта «Чистая вода»</w:t>
      </w:r>
      <w:r w:rsidRPr="00EC4F99">
        <w:rPr>
          <w:rFonts w:ascii="Times New Roman" w:hAnsi="Times New Roman" w:cs="Times New Roman"/>
          <w:sz w:val="28"/>
          <w:szCs w:val="28"/>
        </w:rPr>
        <w:t>.</w:t>
      </w:r>
    </w:p>
    <w:p w:rsidR="00CD0D24" w:rsidRPr="00EC4F99" w:rsidRDefault="00CD0D24" w:rsidP="00EC4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24" w:rsidRPr="00EC4F99" w:rsidRDefault="00CD0D24" w:rsidP="00EC4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24" w:rsidRPr="00EC4F99" w:rsidRDefault="00CD0D24" w:rsidP="00EC4F9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C4F99">
        <w:rPr>
          <w:rFonts w:ascii="Times New Roman" w:hAnsi="Times New Roman" w:cs="Times New Roman"/>
          <w:bCs/>
          <w:sz w:val="28"/>
          <w:szCs w:val="28"/>
        </w:rPr>
        <w:t>Руководитель Департамента</w:t>
      </w:r>
    </w:p>
    <w:p w:rsidR="0057517A" w:rsidRPr="00EC4F99" w:rsidRDefault="00CD0D24" w:rsidP="00EC4F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7517A" w:rsidRPr="00EC4F99" w:rsidSect="00CD0D2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C4F99">
        <w:rPr>
          <w:rFonts w:ascii="Times New Roman" w:hAnsi="Times New Roman" w:cs="Times New Roman"/>
          <w:bCs/>
          <w:sz w:val="28"/>
          <w:szCs w:val="28"/>
        </w:rPr>
        <w:t xml:space="preserve">строительства, жилищно-коммунального </w:t>
      </w:r>
      <w:r w:rsidRPr="00EC4F99">
        <w:rPr>
          <w:rFonts w:ascii="Times New Roman" w:hAnsi="Times New Roman" w:cs="Times New Roman"/>
          <w:bCs/>
          <w:sz w:val="28"/>
          <w:szCs w:val="28"/>
        </w:rPr>
        <w:br/>
        <w:t xml:space="preserve">хозяйства, энергетики и транспорта </w:t>
      </w:r>
      <w:r w:rsidRPr="00EC4F99">
        <w:rPr>
          <w:rFonts w:ascii="Times New Roman" w:hAnsi="Times New Roman" w:cs="Times New Roman"/>
          <w:bCs/>
          <w:sz w:val="28"/>
          <w:szCs w:val="28"/>
        </w:rPr>
        <w:br/>
        <w:t>Ненецкого автономного округа</w:t>
      </w:r>
      <w:r w:rsidRPr="00EC4F99">
        <w:rPr>
          <w:rFonts w:ascii="Times New Roman" w:hAnsi="Times New Roman" w:cs="Times New Roman"/>
          <w:bCs/>
          <w:sz w:val="28"/>
          <w:szCs w:val="28"/>
        </w:rPr>
        <w:tab/>
      </w:r>
      <w:r w:rsidRPr="00EC4F9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В.В. Саутина</w:t>
      </w:r>
    </w:p>
    <w:p w:rsidR="007F6957" w:rsidRPr="00EC4F99" w:rsidRDefault="007F6957" w:rsidP="00843B87">
      <w:pPr>
        <w:pStyle w:val="a3"/>
        <w:tabs>
          <w:tab w:val="left" w:pos="1134"/>
        </w:tabs>
        <w:spacing w:line="240" w:lineRule="auto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6957" w:rsidRPr="00EC4F99" w:rsidRDefault="007F6957" w:rsidP="00843B87">
      <w:pPr>
        <w:pStyle w:val="a3"/>
        <w:tabs>
          <w:tab w:val="left" w:pos="1134"/>
        </w:tabs>
        <w:spacing w:line="240" w:lineRule="auto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r w:rsidR="003044C8">
        <w:rPr>
          <w:rFonts w:ascii="Times New Roman" w:hAnsi="Times New Roman" w:cs="Times New Roman"/>
          <w:sz w:val="28"/>
          <w:szCs w:val="28"/>
        </w:rPr>
        <w:t xml:space="preserve">строительства, жилищно-коммунального хозяйства, энергетики и транспорта </w:t>
      </w:r>
      <w:r w:rsidR="009536A4">
        <w:rPr>
          <w:rFonts w:ascii="Times New Roman" w:hAnsi="Times New Roman" w:cs="Times New Roman"/>
          <w:sz w:val="28"/>
          <w:szCs w:val="28"/>
        </w:rPr>
        <w:br/>
      </w:r>
      <w:r w:rsidR="003044C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7F6957" w:rsidRPr="00EC4F99" w:rsidRDefault="002030B4" w:rsidP="00843B87">
      <w:pPr>
        <w:pStyle w:val="a3"/>
        <w:tabs>
          <w:tab w:val="left" w:pos="1134"/>
        </w:tabs>
        <w:spacing w:line="240" w:lineRule="auto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</w:t>
      </w:r>
      <w:r w:rsidR="003A38B4">
        <w:rPr>
          <w:rFonts w:ascii="Times New Roman" w:hAnsi="Times New Roman" w:cs="Times New Roman"/>
          <w:sz w:val="28"/>
          <w:szCs w:val="28"/>
        </w:rPr>
        <w:t>2019 № 14</w:t>
      </w:r>
      <w:r w:rsidR="007F6957" w:rsidRPr="00EC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57" w:rsidRPr="00843B87" w:rsidRDefault="007F6957" w:rsidP="009536A4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843B87">
        <w:rPr>
          <w:rFonts w:ascii="Times New Roman" w:hAnsi="Times New Roman" w:cs="Times New Roman"/>
          <w:b w:val="0"/>
          <w:sz w:val="28"/>
          <w:szCs w:val="28"/>
        </w:rPr>
        <w:t>«</w:t>
      </w:r>
      <w:r w:rsidR="00843B87" w:rsidRPr="00843B87">
        <w:rPr>
          <w:rFonts w:ascii="Times New Roman" w:hAnsi="Times New Roman" w:cs="Times New Roman"/>
          <w:b w:val="0"/>
          <w:sz w:val="28"/>
          <w:szCs w:val="28"/>
        </w:rPr>
        <w:t>Об утверждении Методических рекомендаций</w:t>
      </w:r>
      <w:r w:rsidR="00953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B87" w:rsidRPr="00843B87">
        <w:rPr>
          <w:rFonts w:ascii="Times New Roman" w:hAnsi="Times New Roman" w:cs="Times New Roman"/>
          <w:b w:val="0"/>
          <w:sz w:val="28"/>
          <w:szCs w:val="28"/>
        </w:rPr>
        <w:t>по проведению оценки централизованных систем водоснабжения на предмет соответствия</w:t>
      </w:r>
      <w:r w:rsidR="00953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B87" w:rsidRPr="00843B87">
        <w:rPr>
          <w:rFonts w:ascii="Times New Roman" w:hAnsi="Times New Roman" w:cs="Times New Roman"/>
          <w:b w:val="0"/>
          <w:sz w:val="28"/>
          <w:szCs w:val="28"/>
        </w:rPr>
        <w:t>установленным показателям качества</w:t>
      </w:r>
      <w:r w:rsidR="00953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B87" w:rsidRPr="00843B87">
        <w:rPr>
          <w:rFonts w:ascii="Times New Roman" w:hAnsi="Times New Roman" w:cs="Times New Roman"/>
          <w:b w:val="0"/>
          <w:sz w:val="28"/>
          <w:szCs w:val="28"/>
        </w:rPr>
        <w:t>и безопасности питьевого водоснабжения</w:t>
      </w:r>
      <w:r w:rsidRPr="00843B8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6957" w:rsidRPr="00843B87" w:rsidRDefault="007F6957" w:rsidP="00843B87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7F6957" w:rsidRPr="00843B87" w:rsidRDefault="007F6957" w:rsidP="00EC4F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6957" w:rsidRPr="00843B87" w:rsidRDefault="007F6957" w:rsidP="00EC4F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517A" w:rsidRPr="00C715E6" w:rsidRDefault="0057517A" w:rsidP="00C71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5E6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C715E6" w:rsidRPr="00C715E6">
        <w:rPr>
          <w:rFonts w:ascii="Times New Roman" w:hAnsi="Times New Roman" w:cs="Times New Roman"/>
          <w:sz w:val="28"/>
          <w:szCs w:val="28"/>
        </w:rPr>
        <w:t>по проведению</w:t>
      </w:r>
      <w:r w:rsidR="00830E9B">
        <w:rPr>
          <w:rFonts w:ascii="Times New Roman" w:hAnsi="Times New Roman" w:cs="Times New Roman"/>
          <w:sz w:val="28"/>
          <w:szCs w:val="28"/>
        </w:rPr>
        <w:br/>
      </w:r>
      <w:r w:rsidR="00C715E6" w:rsidRPr="00C715E6">
        <w:rPr>
          <w:rFonts w:ascii="Times New Roman" w:hAnsi="Times New Roman" w:cs="Times New Roman"/>
          <w:sz w:val="28"/>
          <w:szCs w:val="28"/>
        </w:rPr>
        <w:t>оценки централизованных систем водоснабжения</w:t>
      </w:r>
      <w:r w:rsidR="00830E9B">
        <w:rPr>
          <w:rFonts w:ascii="Times New Roman" w:hAnsi="Times New Roman" w:cs="Times New Roman"/>
          <w:sz w:val="28"/>
          <w:szCs w:val="28"/>
        </w:rPr>
        <w:br/>
      </w:r>
      <w:r w:rsidR="00C715E6" w:rsidRPr="00C715E6">
        <w:rPr>
          <w:rFonts w:ascii="Times New Roman" w:hAnsi="Times New Roman" w:cs="Times New Roman"/>
          <w:sz w:val="28"/>
          <w:szCs w:val="28"/>
        </w:rPr>
        <w:t>на предмет соответствия установленным показателям</w:t>
      </w:r>
      <w:r w:rsidR="00830E9B">
        <w:rPr>
          <w:rFonts w:ascii="Times New Roman" w:hAnsi="Times New Roman" w:cs="Times New Roman"/>
          <w:sz w:val="28"/>
          <w:szCs w:val="28"/>
        </w:rPr>
        <w:br/>
      </w:r>
      <w:r w:rsidR="00C715E6" w:rsidRPr="00C715E6">
        <w:rPr>
          <w:rFonts w:ascii="Times New Roman" w:hAnsi="Times New Roman" w:cs="Times New Roman"/>
          <w:sz w:val="28"/>
          <w:szCs w:val="28"/>
        </w:rPr>
        <w:t>качества и безопасности питьевого водоснабжения</w:t>
      </w:r>
    </w:p>
    <w:p w:rsidR="0057517A" w:rsidRPr="00EC4F99" w:rsidRDefault="0057517A" w:rsidP="00EC4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17A" w:rsidRDefault="0091389C" w:rsidP="007D3E84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устанавливают </w:t>
      </w:r>
      <w:r w:rsidR="00E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7517A" w:rsidRPr="007D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7517A" w:rsidRPr="007D3E84">
        <w:rPr>
          <w:rFonts w:ascii="Times New Roman" w:hAnsi="Times New Roman" w:cs="Times New Roman"/>
          <w:sz w:val="28"/>
          <w:szCs w:val="28"/>
        </w:rPr>
        <w:t>муниципальными образованиями Ненецкого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17A" w:rsidRPr="007D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461BE9" w:rsidRPr="00843B87">
        <w:rPr>
          <w:rFonts w:ascii="Times New Roman" w:hAnsi="Times New Roman" w:cs="Times New Roman"/>
          <w:sz w:val="28"/>
          <w:szCs w:val="28"/>
        </w:rPr>
        <w:t xml:space="preserve">централизованных систем водоснабжения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="00461BE9" w:rsidRPr="00843B87">
        <w:rPr>
          <w:rFonts w:ascii="Times New Roman" w:hAnsi="Times New Roman" w:cs="Times New Roman"/>
          <w:sz w:val="28"/>
          <w:szCs w:val="28"/>
        </w:rPr>
        <w:t>на предмет соответствия</w:t>
      </w:r>
      <w:r w:rsidR="0046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E9" w:rsidRPr="00843B87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D58D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461BE9" w:rsidRPr="00843B87">
        <w:rPr>
          <w:rFonts w:ascii="Times New Roman" w:hAnsi="Times New Roman" w:cs="Times New Roman"/>
          <w:sz w:val="28"/>
          <w:szCs w:val="28"/>
        </w:rPr>
        <w:t>показателям качества</w:t>
      </w:r>
      <w:r w:rsidR="0046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E9" w:rsidRPr="00843B87">
        <w:rPr>
          <w:rFonts w:ascii="Times New Roman" w:hAnsi="Times New Roman" w:cs="Times New Roman"/>
          <w:sz w:val="28"/>
          <w:szCs w:val="28"/>
        </w:rPr>
        <w:t>и безопасности питьевого водоснабжения</w:t>
      </w:r>
      <w:r w:rsidR="00461BE9" w:rsidRPr="007D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17A" w:rsidRPr="007D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</w:t>
      </w:r>
      <w:r w:rsidR="00FD58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517A" w:rsidRPr="007D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объектов, показатели качества)</w:t>
      </w:r>
      <w:r w:rsidR="00FD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«Чистая вода»</w:t>
      </w:r>
      <w:r w:rsidR="0057517A" w:rsidRPr="007D3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17A" w:rsidRPr="006629B1" w:rsidRDefault="00915261" w:rsidP="004667FB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57517A" w:rsidRPr="0046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объектов </w:t>
      </w:r>
      <w:r w:rsidR="0011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57517A" w:rsidRPr="0046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реализации проекта «Чистая вода» и</w:t>
      </w:r>
      <w:r w:rsidR="0057517A" w:rsidRPr="004667FB">
        <w:rPr>
          <w:rFonts w:ascii="Times New Roman" w:hAnsi="Times New Roman" w:cs="Times New Roman"/>
          <w:sz w:val="28"/>
          <w:szCs w:val="28"/>
        </w:rPr>
        <w:t xml:space="preserve"> выявления на территории муниципальных образований</w:t>
      </w:r>
      <w:r w:rsidR="008D0AA9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  <w:r w:rsidR="0057517A" w:rsidRPr="004667FB">
        <w:rPr>
          <w:rFonts w:ascii="Times New Roman" w:hAnsi="Times New Roman" w:cs="Times New Roman"/>
          <w:sz w:val="28"/>
          <w:szCs w:val="28"/>
        </w:rPr>
        <w:t>систем водоснабжения, нуждающихся в модернизации</w:t>
      </w:r>
      <w:r w:rsidR="0076799C">
        <w:rPr>
          <w:rFonts w:ascii="Times New Roman" w:hAnsi="Times New Roman" w:cs="Times New Roman"/>
          <w:sz w:val="28"/>
          <w:szCs w:val="28"/>
        </w:rPr>
        <w:t xml:space="preserve"> с использованием перспективных технологий, включая технологии, разработанные организациями оборонно-промышленного комплекса, </w:t>
      </w:r>
      <w:r w:rsidR="0057517A" w:rsidRPr="004667FB">
        <w:rPr>
          <w:rFonts w:ascii="Times New Roman" w:hAnsi="Times New Roman" w:cs="Times New Roman"/>
          <w:sz w:val="28"/>
          <w:szCs w:val="28"/>
        </w:rPr>
        <w:t>в целях повышения каче</w:t>
      </w:r>
      <w:r w:rsidR="0076799C">
        <w:rPr>
          <w:rFonts w:ascii="Times New Roman" w:hAnsi="Times New Roman" w:cs="Times New Roman"/>
          <w:sz w:val="28"/>
          <w:szCs w:val="28"/>
        </w:rPr>
        <w:t>ства питьевой воды</w:t>
      </w:r>
      <w:r w:rsidR="0057517A" w:rsidRPr="004667FB">
        <w:rPr>
          <w:rFonts w:ascii="Times New Roman" w:hAnsi="Times New Roman" w:cs="Times New Roman"/>
          <w:sz w:val="28"/>
          <w:szCs w:val="28"/>
        </w:rPr>
        <w:t>.</w:t>
      </w:r>
    </w:p>
    <w:p w:rsidR="0057517A" w:rsidRPr="006629B1" w:rsidRDefault="006629B1" w:rsidP="006629B1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517A" w:rsidRPr="006629B1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7517A" w:rsidRPr="006629B1">
        <w:rPr>
          <w:rFonts w:ascii="Times New Roman" w:hAnsi="Times New Roman" w:cs="Times New Roman"/>
          <w:sz w:val="28"/>
          <w:szCs w:val="28"/>
        </w:rPr>
        <w:t xml:space="preserve"> проведения оценки</w:t>
      </w:r>
      <w:r w:rsidR="0057517A" w:rsidRPr="0066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объектов</w:t>
      </w:r>
      <w:r w:rsidR="0057517A" w:rsidRPr="006629B1">
        <w:rPr>
          <w:rFonts w:ascii="Times New Roman" w:hAnsi="Times New Roman" w:cs="Times New Roman"/>
          <w:sz w:val="28"/>
          <w:szCs w:val="28"/>
        </w:rPr>
        <w:t xml:space="preserve"> </w:t>
      </w:r>
      <w:r w:rsidR="00551D0E">
        <w:rPr>
          <w:rFonts w:ascii="Times New Roman" w:hAnsi="Times New Roman" w:cs="Times New Roman"/>
          <w:sz w:val="28"/>
          <w:szCs w:val="28"/>
        </w:rPr>
        <w:t>являются:</w:t>
      </w:r>
    </w:p>
    <w:p w:rsidR="0057517A" w:rsidRDefault="0057517A" w:rsidP="0042104A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336">
        <w:rPr>
          <w:rFonts w:ascii="Times New Roman" w:hAnsi="Times New Roman" w:cs="Times New Roman"/>
          <w:sz w:val="28"/>
          <w:szCs w:val="28"/>
        </w:rPr>
        <w:t>определение фактических значений показателей качества питьевой воды, подаваемой с объектов систем водоснабжения, и обеспеченности населения качественной питьевой водой;</w:t>
      </w:r>
    </w:p>
    <w:p w:rsidR="0057517A" w:rsidRDefault="0057517A" w:rsidP="0042104A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3DB6">
        <w:rPr>
          <w:rFonts w:ascii="Times New Roman" w:hAnsi="Times New Roman" w:cs="Times New Roman"/>
          <w:sz w:val="28"/>
          <w:szCs w:val="28"/>
        </w:rPr>
        <w:t>определение фактического технико-экономического состояния систем водоснабжения, используемых для обеспечения питьевой водой населения;</w:t>
      </w:r>
    </w:p>
    <w:p w:rsidR="0057517A" w:rsidRDefault="0057517A" w:rsidP="0042104A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 xml:space="preserve">получение данных для подготовки </w:t>
      </w:r>
      <w:r w:rsidR="006C152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B475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C1527">
        <w:rPr>
          <w:rFonts w:ascii="Times New Roman" w:hAnsi="Times New Roman" w:cs="Times New Roman"/>
          <w:sz w:val="28"/>
          <w:szCs w:val="28"/>
        </w:rPr>
        <w:t>ы</w:t>
      </w:r>
      <w:r w:rsidRPr="00AB475A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="006C1527">
        <w:rPr>
          <w:rFonts w:ascii="Times New Roman" w:hAnsi="Times New Roman" w:cs="Times New Roman"/>
          <w:sz w:val="28"/>
          <w:szCs w:val="28"/>
        </w:rPr>
        <w:t>, содержащей</w:t>
      </w:r>
      <w:r w:rsidRPr="00AB475A">
        <w:rPr>
          <w:rFonts w:ascii="Times New Roman" w:hAnsi="Times New Roman" w:cs="Times New Roman"/>
          <w:sz w:val="28"/>
          <w:szCs w:val="28"/>
        </w:rPr>
        <w:t xml:space="preserve"> мероприятия по строительству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AB475A">
        <w:rPr>
          <w:rFonts w:ascii="Times New Roman" w:hAnsi="Times New Roman" w:cs="Times New Roman"/>
          <w:sz w:val="28"/>
          <w:szCs w:val="28"/>
        </w:rPr>
        <w:t>и реконструкции (модернизации) объектов питьевого вод</w:t>
      </w:r>
      <w:r w:rsidR="006C1527">
        <w:rPr>
          <w:rFonts w:ascii="Times New Roman" w:hAnsi="Times New Roman" w:cs="Times New Roman"/>
          <w:sz w:val="28"/>
          <w:szCs w:val="28"/>
        </w:rPr>
        <w:t>оснабжения</w:t>
      </w:r>
      <w:r w:rsidRPr="00AB475A">
        <w:rPr>
          <w:rFonts w:ascii="Times New Roman" w:hAnsi="Times New Roman" w:cs="Times New Roman"/>
          <w:sz w:val="28"/>
          <w:szCs w:val="28"/>
        </w:rPr>
        <w:t>;</w:t>
      </w:r>
    </w:p>
    <w:p w:rsidR="0057517A" w:rsidRPr="005E6E5E" w:rsidRDefault="0057517A" w:rsidP="0042104A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6E5E">
        <w:rPr>
          <w:rFonts w:ascii="Times New Roman" w:hAnsi="Times New Roman" w:cs="Times New Roman"/>
          <w:sz w:val="28"/>
          <w:szCs w:val="28"/>
        </w:rPr>
        <w:lastRenderedPageBreak/>
        <w:t>получение данных для оценки эффек</w:t>
      </w:r>
      <w:r w:rsidR="005E6E5E">
        <w:rPr>
          <w:rFonts w:ascii="Times New Roman" w:hAnsi="Times New Roman" w:cs="Times New Roman"/>
          <w:sz w:val="28"/>
          <w:szCs w:val="28"/>
        </w:rPr>
        <w:t>тивности реализации региональной</w:t>
      </w:r>
      <w:r w:rsidRPr="005E6E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6E5E">
        <w:rPr>
          <w:rFonts w:ascii="Times New Roman" w:hAnsi="Times New Roman" w:cs="Times New Roman"/>
          <w:sz w:val="28"/>
          <w:szCs w:val="28"/>
        </w:rPr>
        <w:t>ы</w:t>
      </w:r>
      <w:r w:rsidRPr="005E6E5E">
        <w:rPr>
          <w:rFonts w:ascii="Times New Roman" w:hAnsi="Times New Roman" w:cs="Times New Roman"/>
          <w:sz w:val="28"/>
          <w:szCs w:val="28"/>
        </w:rPr>
        <w:t xml:space="preserve"> повышения качества водоснабжения.</w:t>
      </w:r>
    </w:p>
    <w:p w:rsidR="0057517A" w:rsidRDefault="0057517A" w:rsidP="005D2FCF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2FCF">
        <w:rPr>
          <w:rFonts w:ascii="Times New Roman" w:hAnsi="Times New Roman" w:cs="Times New Roman"/>
          <w:sz w:val="28"/>
          <w:szCs w:val="28"/>
        </w:rPr>
        <w:t xml:space="preserve">В качестве объекта оценки </w:t>
      </w:r>
      <w:r w:rsidRPr="005D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объектов </w:t>
      </w:r>
      <w:r w:rsidRPr="005D2FCF">
        <w:rPr>
          <w:rFonts w:ascii="Times New Roman" w:hAnsi="Times New Roman" w:cs="Times New Roman"/>
          <w:sz w:val="28"/>
          <w:szCs w:val="28"/>
        </w:rPr>
        <w:t>рекомендуется рассматривать системы водоснабжения, расположенные на территории муниципальных образований Ненецкого автономного округа.</w:t>
      </w:r>
    </w:p>
    <w:p w:rsidR="0057517A" w:rsidRDefault="0057517A" w:rsidP="00AC7219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283">
        <w:rPr>
          <w:rFonts w:ascii="Times New Roman" w:hAnsi="Times New Roman" w:cs="Times New Roman"/>
          <w:sz w:val="28"/>
          <w:szCs w:val="28"/>
        </w:rPr>
        <w:t xml:space="preserve">В качестве предмета оценки </w:t>
      </w:r>
      <w:r w:rsidRPr="00440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объектов</w:t>
      </w:r>
      <w:r w:rsidRPr="00440283">
        <w:rPr>
          <w:rFonts w:ascii="Times New Roman" w:hAnsi="Times New Roman" w:cs="Times New Roman"/>
          <w:sz w:val="28"/>
          <w:szCs w:val="28"/>
        </w:rPr>
        <w:t xml:space="preserve"> рекомендуется рассматривать показатели качества систем водоснабжения, расположенных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440283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Ненецкого автономного округа,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440283">
        <w:rPr>
          <w:rFonts w:ascii="Times New Roman" w:hAnsi="Times New Roman" w:cs="Times New Roman"/>
          <w:sz w:val="28"/>
          <w:szCs w:val="28"/>
        </w:rPr>
        <w:t>и обеспеченность качественной питьевой водой населения муниципальных образований Ненецкого автономного округа.</w:t>
      </w:r>
    </w:p>
    <w:p w:rsidR="0057517A" w:rsidRDefault="00306462" w:rsidP="00CB7AF5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AF5">
        <w:rPr>
          <w:rFonts w:ascii="Times New Roman" w:hAnsi="Times New Roman" w:cs="Times New Roman"/>
          <w:sz w:val="28"/>
          <w:szCs w:val="28"/>
        </w:rPr>
        <w:t>С</w:t>
      </w:r>
      <w:r w:rsidR="0057517A" w:rsidRPr="00CB7AF5">
        <w:rPr>
          <w:rFonts w:ascii="Times New Roman" w:hAnsi="Times New Roman" w:cs="Times New Roman"/>
          <w:sz w:val="28"/>
          <w:szCs w:val="28"/>
        </w:rPr>
        <w:t>убъект</w:t>
      </w:r>
      <w:r w:rsidRPr="00CB7AF5">
        <w:rPr>
          <w:rFonts w:ascii="Times New Roman" w:hAnsi="Times New Roman" w:cs="Times New Roman"/>
          <w:sz w:val="28"/>
          <w:szCs w:val="28"/>
        </w:rPr>
        <w:t>ами</w:t>
      </w:r>
      <w:r w:rsidR="0057517A" w:rsidRPr="00CB7AF5">
        <w:rPr>
          <w:rFonts w:ascii="Times New Roman" w:hAnsi="Times New Roman" w:cs="Times New Roman"/>
          <w:sz w:val="28"/>
          <w:szCs w:val="28"/>
        </w:rPr>
        <w:t xml:space="preserve"> оценки состояния </w:t>
      </w:r>
      <w:r w:rsidR="00ED1B0B" w:rsidRPr="00CB7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получающими информацию о</w:t>
      </w:r>
      <w:r w:rsidR="0057517A" w:rsidRPr="00C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результатах,</w:t>
      </w:r>
      <w:r w:rsidR="0057517A" w:rsidRPr="00CB7AF5">
        <w:rPr>
          <w:rFonts w:ascii="Times New Roman" w:hAnsi="Times New Roman" w:cs="Times New Roman"/>
          <w:sz w:val="28"/>
          <w:szCs w:val="28"/>
        </w:rPr>
        <w:t xml:space="preserve"> </w:t>
      </w:r>
      <w:r w:rsidR="00ED1B0B" w:rsidRPr="00CB7AF5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2E1141">
        <w:rPr>
          <w:rFonts w:ascii="Times New Roman" w:hAnsi="Times New Roman" w:cs="Times New Roman"/>
          <w:sz w:val="28"/>
          <w:szCs w:val="28"/>
        </w:rPr>
        <w:t>Департамент;</w:t>
      </w:r>
      <w:r w:rsidR="00ED1B0B" w:rsidRPr="00CB7AF5">
        <w:rPr>
          <w:rFonts w:ascii="Times New Roman" w:hAnsi="Times New Roman" w:cs="Times New Roman"/>
          <w:sz w:val="28"/>
          <w:szCs w:val="28"/>
        </w:rPr>
        <w:t xml:space="preserve"> </w:t>
      </w:r>
      <w:r w:rsidR="0057517A" w:rsidRPr="00CB7AF5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по надзору в сфере защиты прав потребителей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="0057517A" w:rsidRPr="00CB7AF5">
        <w:rPr>
          <w:rFonts w:ascii="Times New Roman" w:hAnsi="Times New Roman" w:cs="Times New Roman"/>
          <w:sz w:val="28"/>
          <w:szCs w:val="28"/>
        </w:rPr>
        <w:t xml:space="preserve">и благополучия человека по Ненецкому автономному округу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="002E1141">
        <w:rPr>
          <w:rFonts w:ascii="Times New Roman" w:hAnsi="Times New Roman" w:cs="Times New Roman"/>
          <w:sz w:val="28"/>
          <w:szCs w:val="28"/>
        </w:rPr>
        <w:t>(далее – Роспотребнадзор);</w:t>
      </w:r>
      <w:r w:rsidR="00C1214C" w:rsidRPr="00CB7AF5">
        <w:rPr>
          <w:rFonts w:ascii="Times New Roman" w:hAnsi="Times New Roman" w:cs="Times New Roman"/>
          <w:sz w:val="28"/>
          <w:szCs w:val="28"/>
        </w:rPr>
        <w:t xml:space="preserve"> </w:t>
      </w:r>
      <w:r w:rsidR="0057517A" w:rsidRPr="00CB7AF5">
        <w:rPr>
          <w:rFonts w:ascii="Times New Roman" w:hAnsi="Times New Roman" w:cs="Times New Roman"/>
          <w:sz w:val="28"/>
          <w:szCs w:val="28"/>
        </w:rPr>
        <w:t>муниципальные образования Ненецкого автономного округа.</w:t>
      </w:r>
    </w:p>
    <w:p w:rsidR="0057517A" w:rsidRDefault="0057517A" w:rsidP="002E1141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1141">
        <w:rPr>
          <w:rFonts w:ascii="Times New Roman" w:hAnsi="Times New Roman" w:cs="Times New Roman"/>
          <w:sz w:val="28"/>
          <w:szCs w:val="28"/>
        </w:rPr>
        <w:t xml:space="preserve">К участникам оценки состояния объектов </w:t>
      </w:r>
      <w:r w:rsidR="008D0264" w:rsidRPr="002E1141">
        <w:rPr>
          <w:rFonts w:ascii="Times New Roman" w:hAnsi="Times New Roman" w:cs="Times New Roman"/>
          <w:sz w:val="28"/>
          <w:szCs w:val="28"/>
        </w:rPr>
        <w:t xml:space="preserve">относятся: </w:t>
      </w:r>
      <w:r w:rsidR="002E1141" w:rsidRPr="002E1141">
        <w:rPr>
          <w:rFonts w:ascii="Times New Roman" w:hAnsi="Times New Roman" w:cs="Times New Roman"/>
          <w:sz w:val="28"/>
          <w:szCs w:val="28"/>
        </w:rPr>
        <w:t>Роспотребнадзор</w:t>
      </w:r>
      <w:r w:rsidRPr="002E1141">
        <w:rPr>
          <w:rFonts w:ascii="Times New Roman" w:hAnsi="Times New Roman" w:cs="Times New Roman"/>
          <w:sz w:val="28"/>
          <w:szCs w:val="28"/>
        </w:rPr>
        <w:t>;</w:t>
      </w:r>
      <w:r w:rsidR="002E1141" w:rsidRPr="002E1141">
        <w:rPr>
          <w:rFonts w:ascii="Times New Roman" w:hAnsi="Times New Roman" w:cs="Times New Roman"/>
          <w:sz w:val="28"/>
          <w:szCs w:val="28"/>
        </w:rPr>
        <w:t xml:space="preserve"> </w:t>
      </w:r>
      <w:r w:rsidRPr="002E1141">
        <w:rPr>
          <w:rFonts w:ascii="Times New Roman" w:hAnsi="Times New Roman" w:cs="Times New Roman"/>
          <w:sz w:val="28"/>
          <w:szCs w:val="28"/>
        </w:rPr>
        <w:t>муниципальные образования Ненецкого автономного округа</w:t>
      </w:r>
      <w:r w:rsidR="002E1141" w:rsidRPr="002E1141">
        <w:rPr>
          <w:rFonts w:ascii="Times New Roman" w:hAnsi="Times New Roman" w:cs="Times New Roman"/>
          <w:sz w:val="28"/>
          <w:szCs w:val="28"/>
        </w:rPr>
        <w:t xml:space="preserve">; </w:t>
      </w:r>
      <w:r w:rsidRPr="002E1141">
        <w:rPr>
          <w:rFonts w:ascii="Times New Roman" w:hAnsi="Times New Roman" w:cs="Times New Roman"/>
          <w:sz w:val="28"/>
          <w:szCs w:val="28"/>
        </w:rPr>
        <w:t>организации, осуществляющие свою деятельность на территории муниципальных образований Ненецкого автономного округа</w:t>
      </w:r>
      <w:r w:rsidR="002E1141" w:rsidRPr="002E1141">
        <w:rPr>
          <w:rFonts w:ascii="Times New Roman" w:hAnsi="Times New Roman" w:cs="Times New Roman"/>
          <w:sz w:val="28"/>
          <w:szCs w:val="28"/>
        </w:rPr>
        <w:t>;</w:t>
      </w:r>
      <w:r w:rsidRPr="002E1141">
        <w:rPr>
          <w:rFonts w:ascii="Times New Roman" w:hAnsi="Times New Roman" w:cs="Times New Roman"/>
          <w:sz w:val="28"/>
          <w:szCs w:val="28"/>
        </w:rPr>
        <w:t xml:space="preserve"> специализированные и иные организации, привлекаемые органами исполнительной власти Ненецкого автономного округа к участию в оценке состояния объектов.</w:t>
      </w:r>
    </w:p>
    <w:p w:rsidR="0057517A" w:rsidRPr="0038047C" w:rsidRDefault="0057517A" w:rsidP="0038047C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47C">
        <w:rPr>
          <w:rFonts w:ascii="Times New Roman" w:hAnsi="Times New Roman" w:cs="Times New Roman"/>
          <w:sz w:val="28"/>
          <w:szCs w:val="28"/>
        </w:rPr>
        <w:t>При проведении оценки состояния объектов необходимо определять:</w:t>
      </w:r>
    </w:p>
    <w:p w:rsidR="0057517A" w:rsidRDefault="0057517A" w:rsidP="0042104A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3E0">
        <w:rPr>
          <w:rFonts w:ascii="Times New Roman" w:hAnsi="Times New Roman" w:cs="Times New Roman"/>
          <w:sz w:val="28"/>
          <w:szCs w:val="28"/>
        </w:rPr>
        <w:t>техническое состояние объектов систем водоснабжения;</w:t>
      </w:r>
    </w:p>
    <w:p w:rsidR="0057517A" w:rsidRDefault="0057517A" w:rsidP="0042104A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F22">
        <w:rPr>
          <w:rFonts w:ascii="Times New Roman" w:hAnsi="Times New Roman" w:cs="Times New Roman"/>
          <w:sz w:val="28"/>
          <w:szCs w:val="28"/>
        </w:rPr>
        <w:t>фактические показатели надежности, качества, энергетической эффективности объектов систем водоснабжения;</w:t>
      </w:r>
    </w:p>
    <w:p w:rsidR="0057517A" w:rsidRDefault="0057517A" w:rsidP="0042104A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F22">
        <w:rPr>
          <w:rFonts w:ascii="Times New Roman" w:hAnsi="Times New Roman" w:cs="Times New Roman"/>
          <w:sz w:val="28"/>
          <w:szCs w:val="28"/>
        </w:rPr>
        <w:t xml:space="preserve">уровень соблюдения требований законодательства </w:t>
      </w:r>
      <w:r w:rsidR="00646F2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46F22">
        <w:rPr>
          <w:rFonts w:ascii="Times New Roman" w:hAnsi="Times New Roman" w:cs="Times New Roman"/>
          <w:sz w:val="28"/>
          <w:szCs w:val="28"/>
        </w:rPr>
        <w:t>в области обеспечения санитарно-эпидемиологического благополучия населения и в сфере защиты прав потребителей в части качества и безопасности питьевой воды, подаваемой с объектов систем водоснабжения;</w:t>
      </w:r>
    </w:p>
    <w:p w:rsidR="0057517A" w:rsidRPr="00BC6727" w:rsidRDefault="0057517A" w:rsidP="0042104A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6727">
        <w:rPr>
          <w:rFonts w:ascii="Times New Roman" w:hAnsi="Times New Roman" w:cs="Times New Roman"/>
          <w:sz w:val="28"/>
          <w:szCs w:val="28"/>
        </w:rPr>
        <w:t>уровень экономической эффективности работы систем водоснабжения.</w:t>
      </w:r>
    </w:p>
    <w:p w:rsidR="0057517A" w:rsidRPr="00F436D7" w:rsidRDefault="0057517A" w:rsidP="00F436D7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36D7">
        <w:rPr>
          <w:rFonts w:ascii="Times New Roman" w:hAnsi="Times New Roman" w:cs="Times New Roman"/>
          <w:sz w:val="28"/>
          <w:szCs w:val="28"/>
        </w:rPr>
        <w:t>При проведении оценки состояния объектов необходимо выделять следующие этапы:</w:t>
      </w:r>
    </w:p>
    <w:p w:rsidR="0057517A" w:rsidRDefault="0057517A" w:rsidP="0042104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334E">
        <w:rPr>
          <w:rFonts w:ascii="Times New Roman" w:hAnsi="Times New Roman" w:cs="Times New Roman"/>
          <w:sz w:val="28"/>
          <w:szCs w:val="28"/>
        </w:rPr>
        <w:t>формирование перечня объектов систем водоснабжения;</w:t>
      </w:r>
    </w:p>
    <w:p w:rsidR="0057517A" w:rsidRDefault="0057517A" w:rsidP="0042104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334E">
        <w:rPr>
          <w:rFonts w:ascii="Times New Roman" w:hAnsi="Times New Roman" w:cs="Times New Roman"/>
          <w:sz w:val="28"/>
          <w:szCs w:val="28"/>
        </w:rPr>
        <w:t>камеральное обследование объектов систем водоснабжения;</w:t>
      </w:r>
    </w:p>
    <w:p w:rsidR="0057517A" w:rsidRDefault="0057517A" w:rsidP="0042104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334E">
        <w:rPr>
          <w:rFonts w:ascii="Times New Roman" w:hAnsi="Times New Roman" w:cs="Times New Roman"/>
          <w:sz w:val="28"/>
          <w:szCs w:val="28"/>
        </w:rPr>
        <w:t>оценка технического состояния объектов систем водоснабжения;</w:t>
      </w:r>
    </w:p>
    <w:p w:rsidR="0057517A" w:rsidRDefault="0057517A" w:rsidP="0042104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334E">
        <w:rPr>
          <w:rFonts w:ascii="Times New Roman" w:hAnsi="Times New Roman" w:cs="Times New Roman"/>
          <w:sz w:val="28"/>
          <w:szCs w:val="28"/>
        </w:rPr>
        <w:t>оценка эффективности деятельности ресурсоснабжающих организаций;</w:t>
      </w:r>
    </w:p>
    <w:p w:rsidR="0057517A" w:rsidRDefault="0057517A" w:rsidP="0042104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334E">
        <w:rPr>
          <w:rFonts w:ascii="Times New Roman" w:hAnsi="Times New Roman" w:cs="Times New Roman"/>
          <w:sz w:val="28"/>
          <w:szCs w:val="28"/>
        </w:rPr>
        <w:t>оценка качества и безопасности питьевого водоснабжения;</w:t>
      </w:r>
    </w:p>
    <w:p w:rsidR="0057517A" w:rsidRPr="0068334E" w:rsidRDefault="0057517A" w:rsidP="0042104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334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7517A" w:rsidRDefault="0057517A" w:rsidP="00295598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5598">
        <w:rPr>
          <w:rFonts w:ascii="Times New Roman" w:hAnsi="Times New Roman" w:cs="Times New Roman"/>
          <w:sz w:val="28"/>
          <w:szCs w:val="28"/>
        </w:rPr>
        <w:t xml:space="preserve">Перечень объектов систем водоснабжения, подлежащих оценке состояния объектов, рекомендуется формировать с учетом требований Федерального закона от </w:t>
      </w:r>
      <w:r w:rsidR="00636AD0">
        <w:rPr>
          <w:rFonts w:ascii="Times New Roman" w:hAnsi="Times New Roman" w:cs="Times New Roman"/>
          <w:sz w:val="28"/>
          <w:szCs w:val="28"/>
        </w:rPr>
        <w:t>0</w:t>
      </w:r>
      <w:r w:rsidRPr="00295598">
        <w:rPr>
          <w:rFonts w:ascii="Times New Roman" w:hAnsi="Times New Roman" w:cs="Times New Roman"/>
          <w:sz w:val="28"/>
          <w:szCs w:val="28"/>
        </w:rPr>
        <w:t>7</w:t>
      </w:r>
      <w:r w:rsidR="00636AD0">
        <w:rPr>
          <w:rFonts w:ascii="Times New Roman" w:hAnsi="Times New Roman" w:cs="Times New Roman"/>
          <w:sz w:val="28"/>
          <w:szCs w:val="28"/>
        </w:rPr>
        <w:t>.12.</w:t>
      </w:r>
      <w:r w:rsidRPr="00295598">
        <w:rPr>
          <w:rFonts w:ascii="Times New Roman" w:hAnsi="Times New Roman" w:cs="Times New Roman"/>
          <w:sz w:val="28"/>
          <w:szCs w:val="28"/>
        </w:rPr>
        <w:t xml:space="preserve">2011 № 416-ФЗ «О водоснабжении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295598">
        <w:rPr>
          <w:rFonts w:ascii="Times New Roman" w:hAnsi="Times New Roman" w:cs="Times New Roman"/>
          <w:sz w:val="28"/>
          <w:szCs w:val="28"/>
        </w:rPr>
        <w:lastRenderedPageBreak/>
        <w:t>и водоотведении» (далее – Федеральный закон № 416-ФЗ) и приказа М</w:t>
      </w:r>
      <w:r w:rsidR="00180BA9">
        <w:rPr>
          <w:rFonts w:ascii="Times New Roman" w:hAnsi="Times New Roman" w:cs="Times New Roman"/>
          <w:sz w:val="28"/>
          <w:szCs w:val="28"/>
        </w:rPr>
        <w:t xml:space="preserve">инистерства строительства и жилищно-коммунального хозяйства </w:t>
      </w:r>
      <w:r w:rsidR="002901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95598">
        <w:rPr>
          <w:rFonts w:ascii="Times New Roman" w:hAnsi="Times New Roman" w:cs="Times New Roman"/>
          <w:sz w:val="28"/>
          <w:szCs w:val="28"/>
        </w:rPr>
        <w:t xml:space="preserve"> от </w:t>
      </w:r>
      <w:r w:rsidR="00290190">
        <w:rPr>
          <w:rFonts w:ascii="Times New Roman" w:hAnsi="Times New Roman" w:cs="Times New Roman"/>
          <w:sz w:val="28"/>
          <w:szCs w:val="28"/>
        </w:rPr>
        <w:t>0</w:t>
      </w:r>
      <w:r w:rsidRPr="00295598">
        <w:rPr>
          <w:rFonts w:ascii="Times New Roman" w:hAnsi="Times New Roman" w:cs="Times New Roman"/>
          <w:sz w:val="28"/>
          <w:szCs w:val="28"/>
        </w:rPr>
        <w:t>5</w:t>
      </w:r>
      <w:r w:rsidR="00290190">
        <w:rPr>
          <w:rFonts w:ascii="Times New Roman" w:hAnsi="Times New Roman" w:cs="Times New Roman"/>
          <w:sz w:val="28"/>
          <w:szCs w:val="28"/>
        </w:rPr>
        <w:t>.08.</w:t>
      </w:r>
      <w:r w:rsidRPr="00295598">
        <w:rPr>
          <w:rFonts w:ascii="Times New Roman" w:hAnsi="Times New Roman" w:cs="Times New Roman"/>
          <w:sz w:val="28"/>
          <w:szCs w:val="28"/>
        </w:rPr>
        <w:t>2014 № 437</w:t>
      </w:r>
      <w:r w:rsidR="00523EB2">
        <w:rPr>
          <w:rFonts w:ascii="Times New Roman" w:hAnsi="Times New Roman" w:cs="Times New Roman"/>
          <w:sz w:val="28"/>
          <w:szCs w:val="28"/>
        </w:rPr>
        <w:t>/пр</w:t>
      </w:r>
      <w:r w:rsidRPr="0029559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295598">
        <w:rPr>
          <w:rFonts w:ascii="Times New Roman" w:hAnsi="Times New Roman" w:cs="Times New Roman"/>
          <w:sz w:val="28"/>
          <w:szCs w:val="28"/>
        </w:rPr>
        <w:t>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показателей» (далее – приказ Минстроя России № 437/пр).</w:t>
      </w:r>
    </w:p>
    <w:p w:rsidR="0057517A" w:rsidRDefault="0057517A" w:rsidP="0039708E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08E">
        <w:rPr>
          <w:rFonts w:ascii="Times New Roman" w:hAnsi="Times New Roman" w:cs="Times New Roman"/>
          <w:sz w:val="28"/>
          <w:szCs w:val="28"/>
        </w:rPr>
        <w:t>Камеральное обследование объектов систем водоснабжения необходимо проводить в соответствии с требованиями, предусмотренными приказом Минстроя России № 437/пр.</w:t>
      </w:r>
    </w:p>
    <w:p w:rsidR="0057517A" w:rsidRPr="00864EAF" w:rsidRDefault="0057517A" w:rsidP="0042104A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4EAF">
        <w:rPr>
          <w:rFonts w:ascii="Times New Roman" w:hAnsi="Times New Roman" w:cs="Times New Roman"/>
          <w:sz w:val="28"/>
          <w:szCs w:val="28"/>
        </w:rPr>
        <w:t>По результатам камерального обследования в отношении каждого обследованного объекта системы водоснабжения необходимо определять следующие сведения: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01BC">
        <w:rPr>
          <w:rFonts w:ascii="Times New Roman" w:hAnsi="Times New Roman" w:cs="Times New Roman"/>
          <w:sz w:val="28"/>
          <w:szCs w:val="28"/>
        </w:rPr>
        <w:t>тип объекта системы водоснабжения (</w:t>
      </w:r>
      <w:r w:rsidR="00220C20">
        <w:rPr>
          <w:rFonts w:ascii="Times New Roman" w:hAnsi="Times New Roman" w:cs="Times New Roman"/>
          <w:sz w:val="28"/>
          <w:szCs w:val="28"/>
        </w:rPr>
        <w:t>например,</w:t>
      </w:r>
      <w:r w:rsidRPr="009B01BC">
        <w:rPr>
          <w:rFonts w:ascii="Times New Roman" w:hAnsi="Times New Roman" w:cs="Times New Roman"/>
          <w:sz w:val="28"/>
          <w:szCs w:val="28"/>
        </w:rPr>
        <w:t xml:space="preserve"> водопроводная сеть, водонапорная башня, водозаборное сооружение);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C20">
        <w:rPr>
          <w:rFonts w:ascii="Times New Roman" w:hAnsi="Times New Roman" w:cs="Times New Roman"/>
          <w:sz w:val="28"/>
          <w:szCs w:val="28"/>
        </w:rPr>
        <w:t>наименование и адрес объекта системы водоснабжения;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C20">
        <w:rPr>
          <w:rFonts w:ascii="Times New Roman" w:hAnsi="Times New Roman" w:cs="Times New Roman"/>
          <w:sz w:val="28"/>
          <w:szCs w:val="28"/>
        </w:rPr>
        <w:t>год постройки и год ввода в эксплуатацию объекта системы водоснабжения;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C20">
        <w:rPr>
          <w:rFonts w:ascii="Times New Roman" w:hAnsi="Times New Roman" w:cs="Times New Roman"/>
          <w:sz w:val="28"/>
          <w:szCs w:val="28"/>
        </w:rPr>
        <w:t xml:space="preserve">статус использования объекта системы водоснабжения (находится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220C20">
        <w:rPr>
          <w:rFonts w:ascii="Times New Roman" w:hAnsi="Times New Roman" w:cs="Times New Roman"/>
          <w:sz w:val="28"/>
          <w:szCs w:val="28"/>
        </w:rPr>
        <w:t>в эксплуатации, в резерве, бесхозяйный);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C20">
        <w:rPr>
          <w:rFonts w:ascii="Times New Roman" w:hAnsi="Times New Roman" w:cs="Times New Roman"/>
          <w:sz w:val="28"/>
          <w:szCs w:val="28"/>
        </w:rPr>
        <w:t>информация о собственнике объекта системы водоснабжения;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C20">
        <w:rPr>
          <w:rFonts w:ascii="Times New Roman" w:hAnsi="Times New Roman" w:cs="Times New Roman"/>
          <w:sz w:val="28"/>
          <w:szCs w:val="28"/>
        </w:rPr>
        <w:t xml:space="preserve">информация об организации, осуществляющей водоснабжение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220C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416-ФЗ </w:t>
      </w:r>
      <w:r w:rsidR="005566C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220C20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округа,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220C20">
        <w:rPr>
          <w:rFonts w:ascii="Times New Roman" w:hAnsi="Times New Roman" w:cs="Times New Roman"/>
          <w:sz w:val="28"/>
          <w:szCs w:val="28"/>
        </w:rPr>
        <w:t>(далее – ресурсоснабжающая организация), эксплуатирующей объект системы водоснабжения;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66CD">
        <w:rPr>
          <w:rFonts w:ascii="Times New Roman" w:hAnsi="Times New Roman" w:cs="Times New Roman"/>
          <w:sz w:val="28"/>
          <w:szCs w:val="28"/>
        </w:rPr>
        <w:t>информация о наличии и границах зоны санитарной охраны объекта системы водоснабжения;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66CD">
        <w:rPr>
          <w:rFonts w:ascii="Times New Roman" w:hAnsi="Times New Roman" w:cs="Times New Roman"/>
          <w:sz w:val="28"/>
          <w:szCs w:val="28"/>
        </w:rPr>
        <w:t>проектные и фактические параметры объекта системы водоснабжения;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66CD">
        <w:rPr>
          <w:rFonts w:ascii="Times New Roman" w:hAnsi="Times New Roman" w:cs="Times New Roman"/>
          <w:sz w:val="28"/>
          <w:szCs w:val="28"/>
        </w:rPr>
        <w:t>амортизационный и физический износ объекта системы водоснабжения;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66CD">
        <w:rPr>
          <w:rFonts w:ascii="Times New Roman" w:hAnsi="Times New Roman" w:cs="Times New Roman"/>
          <w:sz w:val="28"/>
          <w:szCs w:val="28"/>
        </w:rPr>
        <w:t>сведения о возникновении аварийных ситуаций на объекте системы водоснабжения;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66CD">
        <w:rPr>
          <w:rFonts w:ascii="Times New Roman" w:hAnsi="Times New Roman" w:cs="Times New Roman"/>
          <w:sz w:val="28"/>
          <w:szCs w:val="28"/>
        </w:rPr>
        <w:t xml:space="preserve">информация о наличии или отсутствии у сооружений водоподготовки, работающих в штатном режиме, технической возможности обеспечения подготовки питьевой воды в соответствии с требованиями, установленными законодательством </w:t>
      </w:r>
      <w:r w:rsidR="005566C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566CD">
        <w:rPr>
          <w:rFonts w:ascii="Times New Roman" w:hAnsi="Times New Roman" w:cs="Times New Roman"/>
          <w:sz w:val="28"/>
          <w:szCs w:val="28"/>
        </w:rPr>
        <w:t xml:space="preserve">в области обеспечения санитарно-эпидемиологического благополучия населения,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5566CD">
        <w:rPr>
          <w:rFonts w:ascii="Times New Roman" w:hAnsi="Times New Roman" w:cs="Times New Roman"/>
          <w:sz w:val="28"/>
          <w:szCs w:val="28"/>
        </w:rPr>
        <w:t>с учетом состояния источника водоснабжения;</w:t>
      </w:r>
    </w:p>
    <w:p w:rsidR="0057517A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7F1">
        <w:rPr>
          <w:rFonts w:ascii="Times New Roman" w:hAnsi="Times New Roman" w:cs="Times New Roman"/>
          <w:sz w:val="28"/>
          <w:szCs w:val="28"/>
        </w:rPr>
        <w:lastRenderedPageBreak/>
        <w:t>перечень реализуемых стадий водоподготовки;</w:t>
      </w:r>
    </w:p>
    <w:p w:rsidR="0057517A" w:rsidRPr="005427F1" w:rsidRDefault="0057517A" w:rsidP="0042104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7F1">
        <w:rPr>
          <w:rFonts w:ascii="Times New Roman" w:hAnsi="Times New Roman" w:cs="Times New Roman"/>
          <w:sz w:val="28"/>
          <w:szCs w:val="28"/>
        </w:rPr>
        <w:t>перечень применяемых реагентов и (или) методов обеззараживания воды.</w:t>
      </w:r>
    </w:p>
    <w:p w:rsidR="0057517A" w:rsidRPr="00E07B3C" w:rsidRDefault="0057517A" w:rsidP="0042104A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7B3C">
        <w:rPr>
          <w:rFonts w:ascii="Times New Roman" w:hAnsi="Times New Roman" w:cs="Times New Roman"/>
          <w:sz w:val="28"/>
          <w:szCs w:val="28"/>
        </w:rPr>
        <w:t xml:space="preserve">Для получения сведений в рамках камерального обследования объектов систем водоснабжения необходимо использовать информацию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E07B3C">
        <w:rPr>
          <w:rFonts w:ascii="Times New Roman" w:hAnsi="Times New Roman" w:cs="Times New Roman"/>
          <w:sz w:val="28"/>
          <w:szCs w:val="28"/>
        </w:rPr>
        <w:t xml:space="preserve">о водопроводных сетях и оборудовании, установленном на объектах систем водоснабжения, содержащуюся в нормативно-технической документации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E07B3C">
        <w:rPr>
          <w:rFonts w:ascii="Times New Roman" w:hAnsi="Times New Roman" w:cs="Times New Roman"/>
          <w:sz w:val="28"/>
          <w:szCs w:val="28"/>
        </w:rPr>
        <w:t>и (при наличии) в автоматизированных системах учета ресурсоснабжающей организации, в том числе:</w:t>
      </w:r>
    </w:p>
    <w:p w:rsidR="0057517A" w:rsidRPr="007B7921" w:rsidRDefault="0057517A" w:rsidP="0042104A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921">
        <w:rPr>
          <w:rFonts w:ascii="Times New Roman" w:hAnsi="Times New Roman" w:cs="Times New Roman"/>
          <w:sz w:val="28"/>
          <w:szCs w:val="28"/>
        </w:rPr>
        <w:t>для камерального обследования водопроводных сетей: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проектную </w:t>
      </w:r>
      <w:r w:rsidR="00F21A1F">
        <w:rPr>
          <w:rFonts w:ascii="Times New Roman" w:hAnsi="Times New Roman" w:cs="Times New Roman"/>
          <w:sz w:val="28"/>
          <w:szCs w:val="28"/>
        </w:rPr>
        <w:t xml:space="preserve">документацию (включая чертежи, </w:t>
      </w:r>
      <w:r w:rsidRPr="00EC4F99">
        <w:rPr>
          <w:rFonts w:ascii="Times New Roman" w:hAnsi="Times New Roman" w:cs="Times New Roman"/>
          <w:sz w:val="28"/>
          <w:szCs w:val="28"/>
        </w:rPr>
        <w:t xml:space="preserve">план, профиль, спецификации, пояснительную записку), содержащую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>функционально-технологические, конструктивные и инженерно-технические решения;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исполнительную документацию, содержащую сведения о технических характеристиках водопроводных сетей, о соответствии фактически выполненных работ проектной документации, об изменениях, внесенных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>в проектную документацию по согласованию с проектировщиком;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эксплуатационную документацию в соответствии с регламентом эксплуатации водопроводной сети;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иную документацию, содержащую сведения о техническом состоянии водопроводных сетей и их элементов, в том числе отчеты по телевизионной диагностике сетей, дефектные ведомости, об аварийности водопроводных сетей, уровне потерь в сетях водоснабжения, о сроках эксплуатации и износе сетей, о результатах определения качества воды в точках, определенных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>в программе производственного контроля качества питьевой воды, в том числе журналы учета и иная документация, содержащая сведения о технических параметрах обследуемых объектов;</w:t>
      </w:r>
    </w:p>
    <w:p w:rsidR="0057517A" w:rsidRPr="008F45C8" w:rsidRDefault="0057517A" w:rsidP="0042104A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45C8">
        <w:rPr>
          <w:rFonts w:ascii="Times New Roman" w:hAnsi="Times New Roman" w:cs="Times New Roman"/>
          <w:sz w:val="28"/>
          <w:szCs w:val="28"/>
        </w:rPr>
        <w:t xml:space="preserve">для камерального обследования оборудования, установленного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8F45C8">
        <w:rPr>
          <w:rFonts w:ascii="Times New Roman" w:hAnsi="Times New Roman" w:cs="Times New Roman"/>
          <w:sz w:val="28"/>
          <w:szCs w:val="28"/>
        </w:rPr>
        <w:t xml:space="preserve">на объектах систем водоснабжения: 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паспорт на оборудование;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руководство (инструкцию) по эксплуатации оборудования;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проектную документацию;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исполнительную документацию;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план-график планово-предупредительного ремонта;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отчет о выполнении планово-предупредительного ремонта;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акт технического освидетельствования объекта;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аварийный акт, содержащий сведения о повреждениях трубопроводов, сооружений и оборудования на водопроводной сети или нарушении </w:t>
      </w:r>
      <w:r w:rsidR="00DE4FD4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>их эксплуатации;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акты и журналы учета, содержащие сведения об аварийности объектов, о повреждениях или нарушениях эксплуатации;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иную документацию, содержащую сведения, необходимые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>для проведения камерального обследования указанного оборудования;</w:t>
      </w:r>
    </w:p>
    <w:p w:rsidR="0057517A" w:rsidRPr="00340164" w:rsidRDefault="0057517A" w:rsidP="0042104A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0164">
        <w:rPr>
          <w:rFonts w:ascii="Times New Roman" w:hAnsi="Times New Roman" w:cs="Times New Roman"/>
          <w:sz w:val="28"/>
          <w:szCs w:val="28"/>
        </w:rPr>
        <w:lastRenderedPageBreak/>
        <w:t>для камерального обследования источников водоснабжения, используемых, в том числе, для питьевого водоснабжения: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договор водопользования;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отчет об оценке запасов подземных вод;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заключение государственной экспертизы оценки запаса подземных вод;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лицензии на право пользования недрами для добычи подземных вод;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>программу производственного контроля ресурсоснабжающей организации;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иную документацию, содержащую сведения, необходимые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>для проведения камерального обследования источников водоснабжения.</w:t>
      </w:r>
    </w:p>
    <w:p w:rsidR="0057517A" w:rsidRPr="001105C6" w:rsidRDefault="0057517A" w:rsidP="0042104A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05C6">
        <w:rPr>
          <w:rFonts w:ascii="Times New Roman" w:hAnsi="Times New Roman" w:cs="Times New Roman"/>
          <w:sz w:val="28"/>
          <w:szCs w:val="28"/>
        </w:rPr>
        <w:t>В рамках оценки технического состояния объектов систем водоснабжения необходимо определять фактическое техническое состояние объектов водоснабжения и технико-экономическую эффективность объектов системы водоснабжения.</w:t>
      </w:r>
    </w:p>
    <w:p w:rsidR="0057517A" w:rsidRPr="00EC4F99" w:rsidRDefault="0057517A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99">
        <w:rPr>
          <w:rFonts w:ascii="Times New Roman" w:hAnsi="Times New Roman" w:cs="Times New Roman"/>
          <w:sz w:val="28"/>
          <w:szCs w:val="28"/>
        </w:rPr>
        <w:t xml:space="preserve">Для получения указанных сведений ресурсоснабжающей организации самостоятельно или с привлечением специализированной организации необходимо проводить натурное, визуально-измерительное обследование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EC4F99">
        <w:rPr>
          <w:rFonts w:ascii="Times New Roman" w:hAnsi="Times New Roman" w:cs="Times New Roman"/>
          <w:sz w:val="28"/>
          <w:szCs w:val="28"/>
        </w:rPr>
        <w:t>и инструментальное обследование объектов систем водоснабжения.</w:t>
      </w:r>
    </w:p>
    <w:p w:rsidR="0057517A" w:rsidRPr="00E2041C" w:rsidRDefault="0057517A" w:rsidP="0042104A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41C">
        <w:rPr>
          <w:rFonts w:ascii="Times New Roman" w:hAnsi="Times New Roman" w:cs="Times New Roman"/>
          <w:sz w:val="28"/>
          <w:szCs w:val="28"/>
        </w:rPr>
        <w:t xml:space="preserve">В состав сведений о фактическом техническом состоянии </w:t>
      </w:r>
      <w:r w:rsidR="008C6DDE" w:rsidRPr="001105C6">
        <w:rPr>
          <w:rFonts w:ascii="Times New Roman" w:hAnsi="Times New Roman" w:cs="Times New Roman"/>
          <w:sz w:val="28"/>
          <w:szCs w:val="28"/>
        </w:rPr>
        <w:t xml:space="preserve">объектов систем водоснабжения </w:t>
      </w:r>
      <w:r w:rsidRPr="00E2041C">
        <w:rPr>
          <w:rFonts w:ascii="Times New Roman" w:hAnsi="Times New Roman" w:cs="Times New Roman"/>
          <w:sz w:val="28"/>
          <w:szCs w:val="28"/>
        </w:rPr>
        <w:t>необходимо включать следующую информацию:</w:t>
      </w:r>
    </w:p>
    <w:p w:rsidR="0057517A" w:rsidRDefault="0057517A" w:rsidP="0042104A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DDE">
        <w:rPr>
          <w:rFonts w:ascii="Times New Roman" w:hAnsi="Times New Roman" w:cs="Times New Roman"/>
          <w:sz w:val="28"/>
          <w:szCs w:val="28"/>
        </w:rPr>
        <w:t>об уровне физического износа объектов системы водоснабжения;</w:t>
      </w:r>
    </w:p>
    <w:p w:rsidR="0057517A" w:rsidRDefault="0057517A" w:rsidP="0042104A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5EB">
        <w:rPr>
          <w:rFonts w:ascii="Times New Roman" w:hAnsi="Times New Roman" w:cs="Times New Roman"/>
          <w:sz w:val="28"/>
          <w:szCs w:val="28"/>
        </w:rPr>
        <w:t>об актуальном техническом состоянии объекта (на дату обследования);</w:t>
      </w:r>
    </w:p>
    <w:p w:rsidR="0057517A" w:rsidRPr="000515EB" w:rsidRDefault="0057517A" w:rsidP="0042104A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15EB">
        <w:rPr>
          <w:rFonts w:ascii="Times New Roman" w:hAnsi="Times New Roman" w:cs="Times New Roman"/>
          <w:sz w:val="28"/>
          <w:szCs w:val="28"/>
        </w:rPr>
        <w:t xml:space="preserve">о наличии необходимости в проведении мероприятий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0515EB">
        <w:rPr>
          <w:rFonts w:ascii="Times New Roman" w:hAnsi="Times New Roman" w:cs="Times New Roman"/>
          <w:sz w:val="28"/>
          <w:szCs w:val="28"/>
        </w:rPr>
        <w:t>по модернизации, реконструкции, капитальному ремонту объекта системы водоснабжения или замене оборудования, установленного на нем, в том числе предельные сроки проведения таких мероприятий.</w:t>
      </w:r>
    </w:p>
    <w:p w:rsidR="0057517A" w:rsidRDefault="0057517A" w:rsidP="0042104A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0117">
        <w:rPr>
          <w:rFonts w:ascii="Times New Roman" w:hAnsi="Times New Roman" w:cs="Times New Roman"/>
          <w:sz w:val="28"/>
          <w:szCs w:val="28"/>
        </w:rPr>
        <w:t>При определении износа объектов систем водоснабжения необходимо руководствоваться приказом Минстроя России № 437/пр.</w:t>
      </w:r>
    </w:p>
    <w:p w:rsidR="0057517A" w:rsidRPr="009527AE" w:rsidRDefault="0057517A" w:rsidP="0042104A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7AE">
        <w:rPr>
          <w:rFonts w:ascii="Times New Roman" w:hAnsi="Times New Roman" w:cs="Times New Roman"/>
          <w:sz w:val="28"/>
          <w:szCs w:val="28"/>
        </w:rPr>
        <w:t>По итогам оценки технического состояния объектов систем водоснабжения</w:t>
      </w:r>
      <w:r w:rsidRPr="009527AE" w:rsidDel="00604B51">
        <w:rPr>
          <w:rFonts w:ascii="Times New Roman" w:hAnsi="Times New Roman" w:cs="Times New Roman"/>
          <w:sz w:val="28"/>
          <w:szCs w:val="28"/>
        </w:rPr>
        <w:t xml:space="preserve"> </w:t>
      </w:r>
      <w:r w:rsidRPr="009527AE">
        <w:rPr>
          <w:rFonts w:ascii="Times New Roman" w:hAnsi="Times New Roman" w:cs="Times New Roman"/>
          <w:sz w:val="28"/>
          <w:szCs w:val="28"/>
        </w:rPr>
        <w:t>необходимо определять:</w:t>
      </w:r>
    </w:p>
    <w:p w:rsidR="0057517A" w:rsidRDefault="0057517A" w:rsidP="0042104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0DC3">
        <w:rPr>
          <w:rFonts w:ascii="Times New Roman" w:hAnsi="Times New Roman" w:cs="Times New Roman"/>
          <w:sz w:val="28"/>
          <w:szCs w:val="28"/>
        </w:rPr>
        <w:t>проектные и фактические характеристики объектов водоснабжения на период проведения оценки;</w:t>
      </w:r>
    </w:p>
    <w:p w:rsidR="0057517A" w:rsidRDefault="0057517A" w:rsidP="0042104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BF">
        <w:rPr>
          <w:rFonts w:ascii="Times New Roman" w:hAnsi="Times New Roman" w:cs="Times New Roman"/>
          <w:sz w:val="28"/>
          <w:szCs w:val="28"/>
        </w:rPr>
        <w:t>технические характеристики сооружений водоподготовки с учетом состояния источника водоснабжения и его сезонных изменений;</w:t>
      </w:r>
    </w:p>
    <w:p w:rsidR="0057517A" w:rsidRDefault="0057517A" w:rsidP="0042104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BF">
        <w:rPr>
          <w:rFonts w:ascii="Times New Roman" w:hAnsi="Times New Roman" w:cs="Times New Roman"/>
          <w:sz w:val="28"/>
          <w:szCs w:val="28"/>
        </w:rPr>
        <w:t>соответствие применяемых технологических решений целевым показателям эффективности очистки;</w:t>
      </w:r>
    </w:p>
    <w:p w:rsidR="0057517A" w:rsidRDefault="0057517A" w:rsidP="0042104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BF">
        <w:rPr>
          <w:rFonts w:ascii="Times New Roman" w:hAnsi="Times New Roman" w:cs="Times New Roman"/>
          <w:sz w:val="28"/>
          <w:szCs w:val="28"/>
        </w:rPr>
        <w:t>оптимальность эксплуатационных характеристик сооружений водозабора, водоподготовки, насосных станций и водопроводной сети;</w:t>
      </w:r>
    </w:p>
    <w:p w:rsidR="0057517A" w:rsidRDefault="0057517A" w:rsidP="0042104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BF">
        <w:rPr>
          <w:rFonts w:ascii="Times New Roman" w:hAnsi="Times New Roman" w:cs="Times New Roman"/>
          <w:sz w:val="28"/>
          <w:szCs w:val="28"/>
        </w:rPr>
        <w:t>удельное количество повреждений на водопроводной сети, продолжительности перерывов водоснабжения;</w:t>
      </w:r>
    </w:p>
    <w:p w:rsidR="0057517A" w:rsidRDefault="0057517A" w:rsidP="0042104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BF">
        <w:rPr>
          <w:rFonts w:ascii="Times New Roman" w:hAnsi="Times New Roman" w:cs="Times New Roman"/>
          <w:sz w:val="28"/>
          <w:szCs w:val="28"/>
        </w:rPr>
        <w:t>наличие технологических нарушений на сооружениях водоподготовки и водопроводной сети;</w:t>
      </w:r>
    </w:p>
    <w:p w:rsidR="0057517A" w:rsidRDefault="0057517A" w:rsidP="0042104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BF">
        <w:rPr>
          <w:rFonts w:ascii="Times New Roman" w:hAnsi="Times New Roman" w:cs="Times New Roman"/>
          <w:sz w:val="28"/>
          <w:szCs w:val="28"/>
        </w:rPr>
        <w:t xml:space="preserve">оперативность реагирования и общего времени устранения аварий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A61EBF">
        <w:rPr>
          <w:rFonts w:ascii="Times New Roman" w:hAnsi="Times New Roman" w:cs="Times New Roman"/>
          <w:sz w:val="28"/>
          <w:szCs w:val="28"/>
        </w:rPr>
        <w:t>и технологических нарушений при работе оборудования и инженерных сетей;</w:t>
      </w:r>
    </w:p>
    <w:p w:rsidR="0057517A" w:rsidRPr="00A61EBF" w:rsidRDefault="0057517A" w:rsidP="0042104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BF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питьевой воды на выходе с водопроводных станций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A61EBF">
        <w:rPr>
          <w:rFonts w:ascii="Times New Roman" w:hAnsi="Times New Roman" w:cs="Times New Roman"/>
          <w:sz w:val="28"/>
          <w:szCs w:val="28"/>
        </w:rPr>
        <w:t xml:space="preserve">и в водопроводной сети на соответствие требованиям, установленным законодательством </w:t>
      </w:r>
      <w:r w:rsidR="00A61EB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61EBF">
        <w:rPr>
          <w:rFonts w:ascii="Times New Roman" w:hAnsi="Times New Roman" w:cs="Times New Roman"/>
          <w:sz w:val="28"/>
          <w:szCs w:val="28"/>
        </w:rPr>
        <w:t xml:space="preserve">в области обеспечения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A61EBF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населения.</w:t>
      </w:r>
    </w:p>
    <w:p w:rsidR="0057517A" w:rsidRPr="006943CE" w:rsidRDefault="0057517A" w:rsidP="0042104A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3CE">
        <w:rPr>
          <w:rFonts w:ascii="Times New Roman" w:hAnsi="Times New Roman" w:cs="Times New Roman"/>
          <w:sz w:val="28"/>
          <w:szCs w:val="28"/>
        </w:rPr>
        <w:t>В ходе оценки технического состояния объектов систем водоснабжения</w:t>
      </w:r>
      <w:r w:rsidRPr="006943CE" w:rsidDel="00604B51">
        <w:rPr>
          <w:rFonts w:ascii="Times New Roman" w:hAnsi="Times New Roman" w:cs="Times New Roman"/>
          <w:sz w:val="28"/>
          <w:szCs w:val="28"/>
        </w:rPr>
        <w:t xml:space="preserve"> </w:t>
      </w:r>
      <w:r w:rsidRPr="006943CE">
        <w:rPr>
          <w:rFonts w:ascii="Times New Roman" w:hAnsi="Times New Roman" w:cs="Times New Roman"/>
          <w:sz w:val="28"/>
          <w:szCs w:val="28"/>
        </w:rPr>
        <w:t xml:space="preserve">необходимо сформировать технико-экономические показатели состояния объектов систем </w:t>
      </w:r>
      <w:r w:rsidR="001D5F77">
        <w:rPr>
          <w:rFonts w:ascii="Times New Roman" w:hAnsi="Times New Roman" w:cs="Times New Roman"/>
          <w:sz w:val="28"/>
          <w:szCs w:val="28"/>
        </w:rPr>
        <w:t xml:space="preserve">водоснабжения в соответствии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="001D5F77">
        <w:rPr>
          <w:rFonts w:ascii="Times New Roman" w:hAnsi="Times New Roman" w:cs="Times New Roman"/>
          <w:sz w:val="28"/>
          <w:szCs w:val="28"/>
        </w:rPr>
        <w:t>с п</w:t>
      </w:r>
      <w:r w:rsidRPr="006943CE">
        <w:rPr>
          <w:rFonts w:ascii="Times New Roman" w:hAnsi="Times New Roman" w:cs="Times New Roman"/>
          <w:sz w:val="28"/>
          <w:szCs w:val="28"/>
        </w:rPr>
        <w:t>риложением № 2 к приказу Минстроя России № 437/пр.</w:t>
      </w:r>
    </w:p>
    <w:p w:rsidR="0057517A" w:rsidRPr="00B24348" w:rsidRDefault="0057517A" w:rsidP="0042104A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348">
        <w:rPr>
          <w:rFonts w:ascii="Times New Roman" w:hAnsi="Times New Roman" w:cs="Times New Roman"/>
          <w:sz w:val="28"/>
          <w:szCs w:val="28"/>
        </w:rPr>
        <w:t>Для проведения оценки эффективности экономической деятельности ресурсоснабжающих организаций и обеспечения ими потребности населения в питьевой воде необходимо использовать:</w:t>
      </w:r>
    </w:p>
    <w:p w:rsidR="0057517A" w:rsidRDefault="0057517A" w:rsidP="0042104A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18">
        <w:rPr>
          <w:rFonts w:ascii="Times New Roman" w:hAnsi="Times New Roman" w:cs="Times New Roman"/>
          <w:sz w:val="28"/>
          <w:szCs w:val="28"/>
        </w:rPr>
        <w:t>информацию о заключённых ресурсоснабжающими организациями договорах водоснабжения;</w:t>
      </w:r>
    </w:p>
    <w:p w:rsidR="0057517A" w:rsidRDefault="0057517A" w:rsidP="0042104A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18">
        <w:rPr>
          <w:rFonts w:ascii="Times New Roman" w:hAnsi="Times New Roman" w:cs="Times New Roman"/>
          <w:sz w:val="28"/>
          <w:szCs w:val="28"/>
        </w:rPr>
        <w:t>данные бухгалтерского и статистического учета ресурсоснабжающих организаций;</w:t>
      </w:r>
    </w:p>
    <w:p w:rsidR="0057517A" w:rsidRDefault="0057517A" w:rsidP="0042104A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18">
        <w:rPr>
          <w:rFonts w:ascii="Times New Roman" w:hAnsi="Times New Roman" w:cs="Times New Roman"/>
          <w:sz w:val="28"/>
          <w:szCs w:val="28"/>
        </w:rPr>
        <w:t>данные автоматизированной системы учета использования ресурсов ресурсоснабжающими организациями (при наличии);</w:t>
      </w:r>
    </w:p>
    <w:p w:rsidR="0057517A" w:rsidRDefault="0057517A" w:rsidP="0042104A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18">
        <w:rPr>
          <w:rFonts w:ascii="Times New Roman" w:hAnsi="Times New Roman" w:cs="Times New Roman"/>
          <w:sz w:val="28"/>
          <w:szCs w:val="28"/>
        </w:rPr>
        <w:t>производственные программы ресурсоснабжающих организаций;</w:t>
      </w:r>
    </w:p>
    <w:p w:rsidR="0057517A" w:rsidRDefault="0057517A" w:rsidP="0042104A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18">
        <w:rPr>
          <w:rFonts w:ascii="Times New Roman" w:hAnsi="Times New Roman" w:cs="Times New Roman"/>
          <w:sz w:val="28"/>
          <w:szCs w:val="28"/>
        </w:rPr>
        <w:t>схемы водоснабжения и водоотведения, программы комплексного развития коммунальной инфраструктуры и иные документы территориального планирования;</w:t>
      </w:r>
    </w:p>
    <w:p w:rsidR="0057517A" w:rsidRPr="00F22118" w:rsidRDefault="0057517A" w:rsidP="0042104A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18">
        <w:rPr>
          <w:rFonts w:ascii="Times New Roman" w:hAnsi="Times New Roman" w:cs="Times New Roman"/>
          <w:sz w:val="28"/>
          <w:szCs w:val="28"/>
        </w:rPr>
        <w:t>иную экономическую и техническую документацию ресурсоснабжающих организаций.</w:t>
      </w:r>
    </w:p>
    <w:p w:rsidR="0057517A" w:rsidRPr="005C174F" w:rsidRDefault="0057517A" w:rsidP="0042104A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74F">
        <w:rPr>
          <w:rFonts w:ascii="Times New Roman" w:hAnsi="Times New Roman" w:cs="Times New Roman"/>
          <w:sz w:val="28"/>
          <w:szCs w:val="28"/>
        </w:rPr>
        <w:t xml:space="preserve">При необходимости для оценки эффективности деятельности ресурсоснабжающих организаций, рекомендуется также использовать информацию Управления по государственному регулированию цен (тарифов) Ненецкого автономного округа и (или) органов местного самоуправления </w:t>
      </w:r>
      <w:r w:rsidR="0003796D">
        <w:rPr>
          <w:rFonts w:ascii="Times New Roman" w:hAnsi="Times New Roman" w:cs="Times New Roman"/>
          <w:sz w:val="28"/>
          <w:szCs w:val="28"/>
        </w:rPr>
        <w:t xml:space="preserve">муниципальных образований Ненецкого автономного округа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5C174F">
        <w:rPr>
          <w:rFonts w:ascii="Times New Roman" w:hAnsi="Times New Roman" w:cs="Times New Roman"/>
          <w:sz w:val="28"/>
          <w:szCs w:val="28"/>
        </w:rPr>
        <w:t>об экономической деятельности таких организаций.</w:t>
      </w:r>
    </w:p>
    <w:p w:rsidR="0057517A" w:rsidRPr="00BA267B" w:rsidRDefault="0057517A" w:rsidP="0042104A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267B">
        <w:rPr>
          <w:rFonts w:ascii="Times New Roman" w:hAnsi="Times New Roman" w:cs="Times New Roman"/>
          <w:sz w:val="28"/>
          <w:szCs w:val="28"/>
        </w:rPr>
        <w:t xml:space="preserve">Для получения сведений о соблюдении ресурсоснабжающими организациями требований законодательства </w:t>
      </w:r>
      <w:r w:rsidR="004E3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BA267B">
        <w:rPr>
          <w:rFonts w:ascii="Times New Roman" w:hAnsi="Times New Roman" w:cs="Times New Roman"/>
          <w:sz w:val="28"/>
          <w:szCs w:val="28"/>
        </w:rPr>
        <w:t>в области обеспечения санитарно-эпидемиологического благополучия населения и обеспечении качества и безопасности питьевого водоснабжения необходимо использовать в том числе:</w:t>
      </w:r>
    </w:p>
    <w:p w:rsidR="0057517A" w:rsidRDefault="0057517A" w:rsidP="0042104A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3E4B">
        <w:rPr>
          <w:rFonts w:ascii="Times New Roman" w:hAnsi="Times New Roman" w:cs="Times New Roman"/>
          <w:sz w:val="28"/>
          <w:szCs w:val="28"/>
        </w:rPr>
        <w:t>программу производственного контроля ресурсоснабжающих организаций;</w:t>
      </w:r>
    </w:p>
    <w:p w:rsidR="0057517A" w:rsidRDefault="0057517A" w:rsidP="0042104A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3E4B">
        <w:rPr>
          <w:rFonts w:ascii="Times New Roman" w:hAnsi="Times New Roman" w:cs="Times New Roman"/>
          <w:sz w:val="28"/>
          <w:szCs w:val="28"/>
        </w:rPr>
        <w:t>проекты зон санитарной охраны объектов систем водоснабжения;</w:t>
      </w:r>
    </w:p>
    <w:p w:rsidR="0057517A" w:rsidRPr="004E3E4B" w:rsidRDefault="0057517A" w:rsidP="0042104A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3E4B">
        <w:rPr>
          <w:rFonts w:ascii="Times New Roman" w:hAnsi="Times New Roman" w:cs="Times New Roman"/>
          <w:sz w:val="28"/>
          <w:szCs w:val="28"/>
        </w:rPr>
        <w:t xml:space="preserve">информацию Роспотребнадзора о выявленных в течение года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4E3E4B">
        <w:rPr>
          <w:rFonts w:ascii="Times New Roman" w:hAnsi="Times New Roman" w:cs="Times New Roman"/>
          <w:sz w:val="28"/>
          <w:szCs w:val="28"/>
        </w:rPr>
        <w:t xml:space="preserve">и не устраненных ресурсоснабжающими организациями нарушениях законодательства </w:t>
      </w:r>
      <w:r w:rsidR="004E3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E3E4B">
        <w:rPr>
          <w:rFonts w:ascii="Times New Roman" w:hAnsi="Times New Roman" w:cs="Times New Roman"/>
          <w:sz w:val="28"/>
          <w:szCs w:val="28"/>
        </w:rPr>
        <w:t xml:space="preserve">в области обеспечения </w:t>
      </w:r>
      <w:r w:rsidR="007545C5">
        <w:rPr>
          <w:rFonts w:ascii="Times New Roman" w:hAnsi="Times New Roman" w:cs="Times New Roman"/>
          <w:sz w:val="28"/>
          <w:szCs w:val="28"/>
        </w:rPr>
        <w:br/>
      </w:r>
      <w:r w:rsidRPr="004E3E4B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населения.</w:t>
      </w:r>
    </w:p>
    <w:p w:rsidR="0057517A" w:rsidRPr="00E55997" w:rsidRDefault="0057517A" w:rsidP="0042104A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E55997">
        <w:rPr>
          <w:rFonts w:ascii="Times New Roman" w:hAnsi="Times New Roman" w:cs="Times New Roman"/>
          <w:spacing w:val="-8"/>
          <w:sz w:val="28"/>
          <w:szCs w:val="28"/>
        </w:rPr>
        <w:t xml:space="preserve">При проведении оценки </w:t>
      </w:r>
      <w:r w:rsidRPr="00E55997">
        <w:rPr>
          <w:rFonts w:ascii="Times New Roman" w:hAnsi="Times New Roman" w:cs="Times New Roman"/>
          <w:sz w:val="28"/>
          <w:szCs w:val="28"/>
        </w:rPr>
        <w:t>качества и безопасности питьевого водоснабжения необходимо определять информацию, в том числе о</w:t>
      </w:r>
      <w:r w:rsidRPr="00E55997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57517A" w:rsidRDefault="0057517A" w:rsidP="0042104A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8729CF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соответствии качества питьевой воды требованиям </w:t>
      </w:r>
      <w:r w:rsidR="007545C5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729CF">
        <w:rPr>
          <w:rFonts w:ascii="Times New Roman" w:hAnsi="Times New Roman" w:cs="Times New Roman"/>
          <w:spacing w:val="-8"/>
          <w:sz w:val="28"/>
          <w:szCs w:val="28"/>
        </w:rPr>
        <w:t xml:space="preserve">к санитарно-химическим показателям и микробиологическим показателям, </w:t>
      </w:r>
      <w:r w:rsidRPr="008729CF">
        <w:rPr>
          <w:rFonts w:ascii="Times New Roman" w:hAnsi="Times New Roman" w:cs="Times New Roman"/>
          <w:spacing w:val="-8"/>
          <w:sz w:val="28"/>
          <w:szCs w:val="28"/>
        </w:rPr>
        <w:lastRenderedPageBreak/>
        <w:t>установленным законодательством</w:t>
      </w:r>
      <w:r w:rsidRPr="008729CF">
        <w:rPr>
          <w:rFonts w:ascii="Times New Roman" w:hAnsi="Times New Roman" w:cs="Times New Roman"/>
          <w:sz w:val="28"/>
          <w:szCs w:val="28"/>
        </w:rPr>
        <w:t xml:space="preserve"> </w:t>
      </w:r>
      <w:r w:rsidR="008729C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729CF">
        <w:rPr>
          <w:rFonts w:ascii="Times New Roman" w:hAnsi="Times New Roman" w:cs="Times New Roman"/>
          <w:sz w:val="28"/>
          <w:szCs w:val="28"/>
        </w:rPr>
        <w:t>в области обеспечения санитарно-эпидемиологического благополучия населения</w:t>
      </w:r>
      <w:r w:rsidRPr="008729C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57517A" w:rsidRPr="0028760F" w:rsidRDefault="0057517A" w:rsidP="0042104A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8729CF">
        <w:rPr>
          <w:rFonts w:ascii="Times New Roman" w:hAnsi="Times New Roman" w:cs="Times New Roman"/>
          <w:sz w:val="28"/>
          <w:szCs w:val="28"/>
        </w:rPr>
        <w:t xml:space="preserve">соблюдении иных требований законодательства </w:t>
      </w:r>
      <w:r w:rsidR="008729C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729CF">
        <w:rPr>
          <w:rFonts w:ascii="Times New Roman" w:hAnsi="Times New Roman" w:cs="Times New Roman"/>
          <w:sz w:val="28"/>
          <w:szCs w:val="28"/>
        </w:rPr>
        <w:t xml:space="preserve">в области обеспечения санитарно-эпидемиологического благополучия населения, в том числе наличие </w:t>
      </w:r>
      <w:r w:rsidR="0025596B">
        <w:rPr>
          <w:rFonts w:ascii="Times New Roman" w:hAnsi="Times New Roman" w:cs="Times New Roman"/>
          <w:sz w:val="28"/>
          <w:szCs w:val="28"/>
        </w:rPr>
        <w:br/>
      </w:r>
      <w:r w:rsidRPr="008729C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заключения на использование водного объекта в целях хозяйственно-питьевого водоснабжения, наличие зон санитарной охраны у объектов систем водоснабжения, а также выявлять наличие предписаний, выданных </w:t>
      </w:r>
      <w:r w:rsidRPr="0028760F">
        <w:rPr>
          <w:rFonts w:ascii="Times New Roman" w:hAnsi="Times New Roman" w:cs="Times New Roman"/>
          <w:sz w:val="28"/>
          <w:szCs w:val="28"/>
        </w:rPr>
        <w:t>ресурсоснабжающим организациям</w:t>
      </w:r>
      <w:r w:rsidRPr="0028760F" w:rsidDel="008E40AE">
        <w:rPr>
          <w:rFonts w:ascii="Times New Roman" w:hAnsi="Times New Roman" w:cs="Times New Roman"/>
          <w:sz w:val="28"/>
          <w:szCs w:val="28"/>
        </w:rPr>
        <w:t xml:space="preserve"> </w:t>
      </w:r>
      <w:r w:rsidR="008729CF" w:rsidRPr="0028760F">
        <w:rPr>
          <w:rFonts w:ascii="Times New Roman" w:hAnsi="Times New Roman" w:cs="Times New Roman"/>
          <w:sz w:val="28"/>
          <w:szCs w:val="28"/>
        </w:rPr>
        <w:t>Роспотребнадзором</w:t>
      </w:r>
      <w:r w:rsidRPr="0028760F">
        <w:rPr>
          <w:rFonts w:ascii="Times New Roman" w:hAnsi="Times New Roman" w:cs="Times New Roman"/>
          <w:sz w:val="28"/>
          <w:szCs w:val="28"/>
        </w:rPr>
        <w:t>.</w:t>
      </w:r>
    </w:p>
    <w:p w:rsidR="0057517A" w:rsidRPr="0028760F" w:rsidRDefault="0057517A" w:rsidP="0042104A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60F">
        <w:rPr>
          <w:rFonts w:ascii="Times New Roman" w:hAnsi="Times New Roman" w:cs="Times New Roman"/>
          <w:sz w:val="28"/>
          <w:szCs w:val="28"/>
        </w:rPr>
        <w:t>При проведении оценки качества и безопасности питьевого водоснабжения также рекомендуется</w:t>
      </w:r>
      <w:r w:rsidR="009645E7">
        <w:rPr>
          <w:rFonts w:ascii="Times New Roman" w:hAnsi="Times New Roman" w:cs="Times New Roman"/>
          <w:sz w:val="28"/>
          <w:szCs w:val="28"/>
        </w:rPr>
        <w:t xml:space="preserve"> учитывать положения м</w:t>
      </w:r>
      <w:r w:rsidRPr="0028760F">
        <w:rPr>
          <w:rFonts w:ascii="Times New Roman" w:hAnsi="Times New Roman" w:cs="Times New Roman"/>
          <w:sz w:val="28"/>
          <w:szCs w:val="28"/>
        </w:rPr>
        <w:t>етодики оценки повышения качества питьевой воды после ее утверждения Федеральной службой по надзору в сфере защиты прав потребителей и благополучия человека</w:t>
      </w:r>
      <w:r w:rsidRPr="0028760F" w:rsidDel="00EC054B">
        <w:rPr>
          <w:rFonts w:ascii="Times New Roman" w:hAnsi="Times New Roman" w:cs="Times New Roman"/>
          <w:sz w:val="28"/>
          <w:szCs w:val="28"/>
        </w:rPr>
        <w:t xml:space="preserve"> </w:t>
      </w:r>
      <w:r w:rsidRPr="0028760F">
        <w:rPr>
          <w:rFonts w:ascii="Times New Roman" w:hAnsi="Times New Roman" w:cs="Times New Roman"/>
          <w:sz w:val="28"/>
          <w:szCs w:val="28"/>
        </w:rPr>
        <w:t xml:space="preserve">Российской Федерации в соответствии </w:t>
      </w:r>
      <w:r w:rsidR="00854CCC">
        <w:rPr>
          <w:rFonts w:ascii="Times New Roman" w:hAnsi="Times New Roman" w:cs="Times New Roman"/>
          <w:sz w:val="28"/>
          <w:szCs w:val="28"/>
        </w:rPr>
        <w:t xml:space="preserve">с пунктом 4.1 </w:t>
      </w:r>
      <w:r w:rsidR="0025596B">
        <w:rPr>
          <w:rFonts w:ascii="Times New Roman" w:hAnsi="Times New Roman" w:cs="Times New Roman"/>
          <w:sz w:val="28"/>
          <w:szCs w:val="28"/>
        </w:rPr>
        <w:br/>
      </w:r>
      <w:r w:rsidR="00854CCC">
        <w:rPr>
          <w:rFonts w:ascii="Times New Roman" w:hAnsi="Times New Roman" w:cs="Times New Roman"/>
          <w:sz w:val="28"/>
          <w:szCs w:val="28"/>
        </w:rPr>
        <w:t>П</w:t>
      </w:r>
      <w:r w:rsidRPr="0028760F">
        <w:rPr>
          <w:rFonts w:ascii="Times New Roman" w:hAnsi="Times New Roman" w:cs="Times New Roman"/>
          <w:sz w:val="28"/>
          <w:szCs w:val="28"/>
        </w:rPr>
        <w:t xml:space="preserve">риложения № 1 к </w:t>
      </w:r>
      <w:r w:rsidR="00854CCC">
        <w:rPr>
          <w:rFonts w:ascii="Times New Roman" w:hAnsi="Times New Roman" w:cs="Times New Roman"/>
          <w:sz w:val="28"/>
          <w:szCs w:val="28"/>
        </w:rPr>
        <w:t xml:space="preserve">паспорту </w:t>
      </w:r>
      <w:r w:rsidRPr="0028760F">
        <w:rPr>
          <w:rFonts w:ascii="Times New Roman" w:hAnsi="Times New Roman" w:cs="Times New Roman"/>
          <w:sz w:val="28"/>
          <w:szCs w:val="28"/>
        </w:rPr>
        <w:t>федеральн</w:t>
      </w:r>
      <w:r w:rsidR="00854CCC">
        <w:rPr>
          <w:rFonts w:ascii="Times New Roman" w:hAnsi="Times New Roman" w:cs="Times New Roman"/>
          <w:sz w:val="28"/>
          <w:szCs w:val="28"/>
        </w:rPr>
        <w:t>ого</w:t>
      </w:r>
      <w:r w:rsidRPr="002876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54CCC">
        <w:rPr>
          <w:rFonts w:ascii="Times New Roman" w:hAnsi="Times New Roman" w:cs="Times New Roman"/>
          <w:sz w:val="28"/>
          <w:szCs w:val="28"/>
        </w:rPr>
        <w:t>а</w:t>
      </w:r>
      <w:r w:rsidRPr="0028760F">
        <w:rPr>
          <w:rFonts w:ascii="Times New Roman" w:hAnsi="Times New Roman" w:cs="Times New Roman"/>
          <w:sz w:val="28"/>
          <w:szCs w:val="28"/>
        </w:rPr>
        <w:t xml:space="preserve"> «Чистая вода».</w:t>
      </w:r>
    </w:p>
    <w:p w:rsidR="0057517A" w:rsidRDefault="0057517A" w:rsidP="0042104A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2305">
        <w:rPr>
          <w:rFonts w:ascii="Times New Roman" w:hAnsi="Times New Roman" w:cs="Times New Roman"/>
          <w:sz w:val="28"/>
          <w:szCs w:val="28"/>
        </w:rPr>
        <w:t>Форма, в которой необходимо изложить информацию, полученную в рамках проведения оценки состояния объе</w:t>
      </w:r>
      <w:r w:rsidR="004428C8">
        <w:rPr>
          <w:rFonts w:ascii="Times New Roman" w:hAnsi="Times New Roman" w:cs="Times New Roman"/>
          <w:sz w:val="28"/>
          <w:szCs w:val="28"/>
        </w:rPr>
        <w:t xml:space="preserve">ктов, приведена в Приложении </w:t>
      </w:r>
      <w:r w:rsidRPr="00562305">
        <w:rPr>
          <w:rFonts w:ascii="Times New Roman" w:hAnsi="Times New Roman" w:cs="Times New Roman"/>
          <w:sz w:val="28"/>
          <w:szCs w:val="28"/>
        </w:rPr>
        <w:t>1 к настоящим Методическим рекомендациям.</w:t>
      </w:r>
    </w:p>
    <w:p w:rsidR="0057517A" w:rsidRDefault="0057517A" w:rsidP="0042104A">
      <w:pPr>
        <w:pStyle w:val="a3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7708">
        <w:rPr>
          <w:rFonts w:ascii="Times New Roman" w:hAnsi="Times New Roman" w:cs="Times New Roman"/>
          <w:sz w:val="28"/>
          <w:szCs w:val="28"/>
        </w:rPr>
        <w:t>Информацию, полученную в рамках проведения оценки состояния объектов, необходимо предоставлять в Департамент для последующего размещения в автоматизированной информационной системе «Реформа ЖКХ» (далее – АИС «Реформа ЖКХ»)</w:t>
      </w:r>
      <w:r w:rsidRPr="00EC4F99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047708">
        <w:rPr>
          <w:rFonts w:ascii="Times New Roman" w:hAnsi="Times New Roman" w:cs="Times New Roman"/>
          <w:sz w:val="28"/>
          <w:szCs w:val="28"/>
        </w:rPr>
        <w:t xml:space="preserve"> путем внесения такой информации </w:t>
      </w:r>
      <w:r w:rsidR="00243D56">
        <w:rPr>
          <w:rFonts w:ascii="Times New Roman" w:hAnsi="Times New Roman" w:cs="Times New Roman"/>
          <w:sz w:val="28"/>
          <w:szCs w:val="28"/>
        </w:rPr>
        <w:br/>
      </w:r>
      <w:r w:rsidRPr="00047708">
        <w:rPr>
          <w:rFonts w:ascii="Times New Roman" w:hAnsi="Times New Roman" w:cs="Times New Roman"/>
          <w:sz w:val="28"/>
          <w:szCs w:val="28"/>
        </w:rPr>
        <w:t>в соответствующие формы ввода данных, предусмотренные АИС «Реформа ЖКХ»:</w:t>
      </w:r>
      <w:r w:rsidR="00047708" w:rsidRPr="00047708">
        <w:rPr>
          <w:rFonts w:ascii="Times New Roman" w:hAnsi="Times New Roman" w:cs="Times New Roman"/>
          <w:sz w:val="28"/>
          <w:szCs w:val="28"/>
        </w:rPr>
        <w:t xml:space="preserve"> </w:t>
      </w:r>
      <w:r w:rsidRPr="00047708">
        <w:rPr>
          <w:rFonts w:ascii="Times New Roman" w:hAnsi="Times New Roman" w:cs="Times New Roman"/>
          <w:sz w:val="28"/>
          <w:szCs w:val="28"/>
        </w:rPr>
        <w:t>ЧВ-1 «Ключевые показатели»;</w:t>
      </w:r>
      <w:r w:rsidR="00047708" w:rsidRPr="00047708">
        <w:rPr>
          <w:rFonts w:ascii="Times New Roman" w:hAnsi="Times New Roman" w:cs="Times New Roman"/>
          <w:sz w:val="28"/>
          <w:szCs w:val="28"/>
        </w:rPr>
        <w:t xml:space="preserve"> </w:t>
      </w:r>
      <w:r w:rsidRPr="00047708">
        <w:rPr>
          <w:rFonts w:ascii="Times New Roman" w:hAnsi="Times New Roman" w:cs="Times New Roman"/>
          <w:sz w:val="28"/>
          <w:szCs w:val="28"/>
        </w:rPr>
        <w:t>ЧВ-2 «Потребитель»;</w:t>
      </w:r>
      <w:r w:rsidR="00047708" w:rsidRPr="00047708">
        <w:rPr>
          <w:rFonts w:ascii="Times New Roman" w:hAnsi="Times New Roman" w:cs="Times New Roman"/>
          <w:sz w:val="28"/>
          <w:szCs w:val="28"/>
        </w:rPr>
        <w:t xml:space="preserve"> </w:t>
      </w:r>
      <w:r w:rsidRPr="00047708">
        <w:rPr>
          <w:rFonts w:ascii="Times New Roman" w:hAnsi="Times New Roman" w:cs="Times New Roman"/>
          <w:sz w:val="28"/>
          <w:szCs w:val="28"/>
        </w:rPr>
        <w:t>ЧВ-3 «Поставка воды»;</w:t>
      </w:r>
      <w:r w:rsidR="00047708" w:rsidRPr="00047708">
        <w:rPr>
          <w:rFonts w:ascii="Times New Roman" w:hAnsi="Times New Roman" w:cs="Times New Roman"/>
          <w:sz w:val="28"/>
          <w:szCs w:val="28"/>
        </w:rPr>
        <w:t xml:space="preserve"> </w:t>
      </w:r>
      <w:r w:rsidRPr="00047708">
        <w:rPr>
          <w:rFonts w:ascii="Times New Roman" w:hAnsi="Times New Roman" w:cs="Times New Roman"/>
          <w:sz w:val="28"/>
          <w:szCs w:val="28"/>
        </w:rPr>
        <w:t>ЧВ-4 «Система водоснабжения»;</w:t>
      </w:r>
      <w:r w:rsidR="00047708" w:rsidRPr="00047708">
        <w:rPr>
          <w:rFonts w:ascii="Times New Roman" w:hAnsi="Times New Roman" w:cs="Times New Roman"/>
          <w:sz w:val="28"/>
          <w:szCs w:val="28"/>
        </w:rPr>
        <w:t xml:space="preserve"> </w:t>
      </w:r>
      <w:r w:rsidRPr="00047708">
        <w:rPr>
          <w:rFonts w:ascii="Times New Roman" w:hAnsi="Times New Roman" w:cs="Times New Roman"/>
          <w:sz w:val="28"/>
          <w:szCs w:val="28"/>
        </w:rPr>
        <w:t>ЧВ-5 «Состояние систем водоснабжения»;</w:t>
      </w:r>
      <w:r w:rsidR="00047708" w:rsidRPr="00047708">
        <w:rPr>
          <w:rFonts w:ascii="Times New Roman" w:hAnsi="Times New Roman" w:cs="Times New Roman"/>
          <w:sz w:val="28"/>
          <w:szCs w:val="28"/>
        </w:rPr>
        <w:t xml:space="preserve"> </w:t>
      </w:r>
      <w:r w:rsidRPr="00047708">
        <w:rPr>
          <w:rFonts w:ascii="Times New Roman" w:hAnsi="Times New Roman" w:cs="Times New Roman"/>
          <w:sz w:val="28"/>
          <w:szCs w:val="28"/>
        </w:rPr>
        <w:t>ЧВ-6 «Эксплуатация систем водоснабжения».</w:t>
      </w:r>
    </w:p>
    <w:p w:rsidR="0057517A" w:rsidRPr="00295222" w:rsidRDefault="0057517A" w:rsidP="0042104A">
      <w:pPr>
        <w:pStyle w:val="a3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5222">
        <w:rPr>
          <w:rFonts w:ascii="Times New Roman" w:hAnsi="Times New Roman" w:cs="Times New Roman"/>
          <w:sz w:val="28"/>
          <w:szCs w:val="28"/>
        </w:rPr>
        <w:t>На основании полученной в ходе оценки состояния систем информации</w:t>
      </w:r>
      <w:r w:rsidR="00CF3F4D" w:rsidRPr="00295222">
        <w:rPr>
          <w:rFonts w:ascii="Times New Roman" w:hAnsi="Times New Roman" w:cs="Times New Roman"/>
          <w:sz w:val="28"/>
          <w:szCs w:val="28"/>
        </w:rPr>
        <w:t>,</w:t>
      </w:r>
      <w:r w:rsidRPr="00295222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Ненецкого автономного округа</w:t>
      </w:r>
      <w:r w:rsidR="00CF3F4D" w:rsidRPr="00295222">
        <w:rPr>
          <w:rFonts w:ascii="Times New Roman" w:hAnsi="Times New Roman" w:cs="Times New Roman"/>
          <w:sz w:val="28"/>
          <w:szCs w:val="28"/>
        </w:rPr>
        <w:t xml:space="preserve"> </w:t>
      </w:r>
      <w:r w:rsidRPr="00295222">
        <w:rPr>
          <w:rFonts w:ascii="Times New Roman" w:hAnsi="Times New Roman" w:cs="Times New Roman"/>
          <w:sz w:val="28"/>
          <w:szCs w:val="28"/>
        </w:rPr>
        <w:t>необходимо осуществлять мониторинг проведения ими оценки состояния объектов (далее – мониторинг).</w:t>
      </w:r>
    </w:p>
    <w:p w:rsidR="0057517A" w:rsidRPr="003D7BE9" w:rsidRDefault="0057517A" w:rsidP="0042104A">
      <w:pPr>
        <w:pStyle w:val="a3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BE9">
        <w:rPr>
          <w:rFonts w:ascii="Times New Roman" w:hAnsi="Times New Roman" w:cs="Times New Roman"/>
          <w:sz w:val="28"/>
          <w:szCs w:val="28"/>
        </w:rPr>
        <w:t>Форма, в которой необходимо изложить информацию, полученную в рамках проведения мониторинга, приведена в Приложении № 2 к настоящим Методическим рекомендациям.</w:t>
      </w:r>
    </w:p>
    <w:p w:rsidR="0057517A" w:rsidRPr="00D4310D" w:rsidRDefault="0057517A" w:rsidP="0042104A">
      <w:pPr>
        <w:pStyle w:val="a3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310D">
        <w:rPr>
          <w:rFonts w:ascii="Times New Roman" w:hAnsi="Times New Roman" w:cs="Times New Roman"/>
          <w:sz w:val="28"/>
          <w:szCs w:val="28"/>
        </w:rPr>
        <w:t>Информацию, полученную в рамках мониторинга, необходимо предоставлять в Департамент для последующего размещения в АИС «Реформа ЖКХ» путем внесения такой информации в соответствующие формы ввода данных, предусмотренные АИС «Реформа ЖКХ»:</w:t>
      </w:r>
      <w:r w:rsidR="00D4310D" w:rsidRPr="00D4310D">
        <w:rPr>
          <w:rFonts w:ascii="Times New Roman" w:hAnsi="Times New Roman" w:cs="Times New Roman"/>
          <w:sz w:val="28"/>
          <w:szCs w:val="28"/>
        </w:rPr>
        <w:t xml:space="preserve"> ФВ-ОИ «Объект </w:t>
      </w:r>
      <w:r w:rsidR="00D4310D" w:rsidRPr="00D4310D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инфраструктуры»; ФВ-П «Потребитель»; </w:t>
      </w:r>
      <w:r w:rsidRPr="00D4310D">
        <w:rPr>
          <w:rFonts w:ascii="Times New Roman" w:hAnsi="Times New Roman" w:cs="Times New Roman"/>
          <w:sz w:val="28"/>
          <w:szCs w:val="28"/>
        </w:rPr>
        <w:t>ФВ-РСО «</w:t>
      </w:r>
      <w:r w:rsidR="00D4310D" w:rsidRPr="00D4310D">
        <w:rPr>
          <w:rFonts w:ascii="Times New Roman" w:hAnsi="Times New Roman" w:cs="Times New Roman"/>
          <w:sz w:val="28"/>
          <w:szCs w:val="28"/>
        </w:rPr>
        <w:t xml:space="preserve">Ресурсоснабжающая организация»; </w:t>
      </w:r>
      <w:r w:rsidRPr="00D4310D">
        <w:rPr>
          <w:rFonts w:ascii="Times New Roman" w:hAnsi="Times New Roman" w:cs="Times New Roman"/>
          <w:sz w:val="28"/>
          <w:szCs w:val="28"/>
        </w:rPr>
        <w:t>ФВ-И «Источник».</w:t>
      </w:r>
    </w:p>
    <w:p w:rsidR="0057517A" w:rsidRPr="00280378" w:rsidRDefault="0057517A" w:rsidP="0042104A">
      <w:pPr>
        <w:pStyle w:val="a3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378">
        <w:rPr>
          <w:rFonts w:ascii="Times New Roman" w:hAnsi="Times New Roman" w:cs="Times New Roman"/>
          <w:sz w:val="28"/>
          <w:szCs w:val="28"/>
        </w:rPr>
        <w:t>Показатели в формах ввода данных ЧВ-1</w:t>
      </w:r>
      <w:r w:rsidR="00DE6462">
        <w:rPr>
          <w:rFonts w:ascii="Times New Roman" w:hAnsi="Times New Roman" w:cs="Times New Roman"/>
          <w:sz w:val="28"/>
          <w:szCs w:val="28"/>
        </w:rPr>
        <w:t xml:space="preserve"> – </w:t>
      </w:r>
      <w:r w:rsidRPr="00280378">
        <w:rPr>
          <w:rFonts w:ascii="Times New Roman" w:hAnsi="Times New Roman" w:cs="Times New Roman"/>
          <w:sz w:val="28"/>
          <w:szCs w:val="28"/>
        </w:rPr>
        <w:t xml:space="preserve">ЧВ-6 необходимо заполнять в разрезе муниципальных образований и формировать их на основе информации из форм ввода данных мониторинга ФВ-ОИ, ФВ-П, ФВ-РСО </w:t>
      </w:r>
      <w:r w:rsidR="00243D56">
        <w:rPr>
          <w:rFonts w:ascii="Times New Roman" w:hAnsi="Times New Roman" w:cs="Times New Roman"/>
          <w:sz w:val="28"/>
          <w:szCs w:val="28"/>
        </w:rPr>
        <w:br/>
      </w:r>
      <w:r w:rsidRPr="00280378">
        <w:rPr>
          <w:rFonts w:ascii="Times New Roman" w:hAnsi="Times New Roman" w:cs="Times New Roman"/>
          <w:sz w:val="28"/>
          <w:szCs w:val="28"/>
        </w:rPr>
        <w:t xml:space="preserve">и ФВ-И с применением справочников и формул, размещенных в АИС «Реформа ЖКХ». </w:t>
      </w:r>
    </w:p>
    <w:p w:rsidR="0057517A" w:rsidRPr="00DE36E3" w:rsidRDefault="00A57C62" w:rsidP="0042104A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</w:t>
      </w:r>
      <w:r w:rsidR="0057517A" w:rsidRPr="00DE36E3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рамках взаимодействия </w:t>
      </w:r>
      <w:r w:rsidR="00243D56">
        <w:rPr>
          <w:rFonts w:ascii="Times New Roman" w:hAnsi="Times New Roman" w:cs="Times New Roman"/>
          <w:sz w:val="28"/>
          <w:szCs w:val="28"/>
        </w:rPr>
        <w:br/>
      </w:r>
      <w:r w:rsidR="0057517A" w:rsidRPr="00DE36E3">
        <w:rPr>
          <w:rFonts w:ascii="Times New Roman" w:hAnsi="Times New Roman" w:cs="Times New Roman"/>
          <w:sz w:val="28"/>
          <w:szCs w:val="28"/>
        </w:rPr>
        <w:t>с участниками оценки состояния объектов</w:t>
      </w:r>
      <w:r w:rsidR="0057517A" w:rsidRPr="00DE36E3" w:rsidDel="007801C9">
        <w:rPr>
          <w:rFonts w:ascii="Times New Roman" w:hAnsi="Times New Roman" w:cs="Times New Roman"/>
          <w:sz w:val="28"/>
          <w:szCs w:val="28"/>
        </w:rPr>
        <w:t xml:space="preserve"> </w:t>
      </w:r>
      <w:r w:rsidR="0057517A" w:rsidRPr="00DE36E3">
        <w:rPr>
          <w:rFonts w:ascii="Times New Roman" w:hAnsi="Times New Roman" w:cs="Times New Roman"/>
          <w:sz w:val="28"/>
          <w:szCs w:val="28"/>
        </w:rPr>
        <w:t>рекомендуется, в частности:</w:t>
      </w:r>
    </w:p>
    <w:p w:rsidR="0057517A" w:rsidRDefault="0057517A" w:rsidP="0042104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6576">
        <w:rPr>
          <w:rFonts w:ascii="Times New Roman" w:hAnsi="Times New Roman" w:cs="Times New Roman"/>
          <w:sz w:val="28"/>
          <w:szCs w:val="28"/>
        </w:rPr>
        <w:t xml:space="preserve">осуществлять на территории муниципального образования оценку объектов и предоставлять в Департамент исчерпывающую информацию </w:t>
      </w:r>
      <w:r w:rsidR="00243D56">
        <w:rPr>
          <w:rFonts w:ascii="Times New Roman" w:hAnsi="Times New Roman" w:cs="Times New Roman"/>
          <w:sz w:val="28"/>
          <w:szCs w:val="28"/>
        </w:rPr>
        <w:br/>
      </w:r>
      <w:r w:rsidRPr="001A6576">
        <w:rPr>
          <w:rFonts w:ascii="Times New Roman" w:hAnsi="Times New Roman" w:cs="Times New Roman"/>
          <w:sz w:val="28"/>
          <w:szCs w:val="28"/>
        </w:rPr>
        <w:t>о результатах ее проведения;</w:t>
      </w:r>
    </w:p>
    <w:p w:rsidR="00471391" w:rsidRDefault="0057517A" w:rsidP="0042104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391">
        <w:rPr>
          <w:rFonts w:ascii="Times New Roman" w:hAnsi="Times New Roman" w:cs="Times New Roman"/>
          <w:sz w:val="28"/>
          <w:szCs w:val="28"/>
        </w:rPr>
        <w:t xml:space="preserve">обеспечивать Департамент, ресурсоснабжающие организации, </w:t>
      </w:r>
      <w:r w:rsidR="006F63C4" w:rsidRPr="00471391">
        <w:rPr>
          <w:rFonts w:ascii="Times New Roman" w:hAnsi="Times New Roman" w:cs="Times New Roman"/>
          <w:sz w:val="28"/>
          <w:szCs w:val="28"/>
        </w:rPr>
        <w:t>Роспотребнадзор</w:t>
      </w:r>
      <w:r w:rsidRPr="00471391">
        <w:rPr>
          <w:rFonts w:ascii="Times New Roman" w:hAnsi="Times New Roman" w:cs="Times New Roman"/>
          <w:sz w:val="28"/>
          <w:szCs w:val="28"/>
        </w:rPr>
        <w:t xml:space="preserve"> информацией, необходимой для проведения оценки состояния объектов;</w:t>
      </w:r>
    </w:p>
    <w:p w:rsidR="0057517A" w:rsidRDefault="0057517A" w:rsidP="0042104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391">
        <w:rPr>
          <w:rFonts w:ascii="Times New Roman" w:hAnsi="Times New Roman" w:cs="Times New Roman"/>
          <w:sz w:val="28"/>
          <w:szCs w:val="28"/>
        </w:rPr>
        <w:t>участвовать, при необходимости, в совещаниях региональных координационных органов (рабочих групп) по вопросу реализации проекта «Чистая вода»;</w:t>
      </w:r>
    </w:p>
    <w:p w:rsidR="0057517A" w:rsidRDefault="0057517A" w:rsidP="0042104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1F2">
        <w:rPr>
          <w:rFonts w:ascii="Times New Roman" w:hAnsi="Times New Roman" w:cs="Times New Roman"/>
          <w:sz w:val="28"/>
          <w:szCs w:val="28"/>
        </w:rPr>
        <w:t xml:space="preserve">рассматривать результаты оценки ресурсоснабжающими организациями состояния эксплуатируемых ими объектов систем водоснабжения, и подготавливать по итогам их рассмотрения заключение, содержащее, в том числе, выводы об их соответствии установленным показателям качества; </w:t>
      </w:r>
    </w:p>
    <w:p w:rsidR="0057517A" w:rsidRDefault="0057517A" w:rsidP="0042104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A93">
        <w:rPr>
          <w:rFonts w:ascii="Times New Roman" w:hAnsi="Times New Roman" w:cs="Times New Roman"/>
          <w:sz w:val="28"/>
          <w:szCs w:val="28"/>
        </w:rPr>
        <w:t xml:space="preserve">взаимодействовать с Департаментом и </w:t>
      </w:r>
      <w:r w:rsidR="008C61EF">
        <w:rPr>
          <w:rFonts w:ascii="Times New Roman" w:hAnsi="Times New Roman" w:cs="Times New Roman"/>
          <w:sz w:val="28"/>
          <w:szCs w:val="28"/>
        </w:rPr>
        <w:t>Роспотребнадзором</w:t>
      </w:r>
      <w:r w:rsidRPr="00F91A93">
        <w:rPr>
          <w:rFonts w:ascii="Times New Roman" w:hAnsi="Times New Roman" w:cs="Times New Roman"/>
          <w:sz w:val="28"/>
          <w:szCs w:val="28"/>
        </w:rPr>
        <w:t xml:space="preserve"> в целях получения методической поддержки при проведении оценки состояния объектов в пределах их компетенции.</w:t>
      </w:r>
    </w:p>
    <w:p w:rsidR="0057517A" w:rsidRPr="00D5539F" w:rsidRDefault="0057517A" w:rsidP="0042104A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539F">
        <w:rPr>
          <w:rFonts w:ascii="Times New Roman" w:hAnsi="Times New Roman" w:cs="Times New Roman"/>
          <w:sz w:val="28"/>
          <w:szCs w:val="28"/>
        </w:rPr>
        <w:t xml:space="preserve">Ресурсоснабжающим организациям в рамках взаимодействия </w:t>
      </w:r>
      <w:r w:rsidR="00243D56">
        <w:rPr>
          <w:rFonts w:ascii="Times New Roman" w:hAnsi="Times New Roman" w:cs="Times New Roman"/>
          <w:sz w:val="28"/>
          <w:szCs w:val="28"/>
        </w:rPr>
        <w:br/>
      </w:r>
      <w:r w:rsidRPr="00D5539F">
        <w:rPr>
          <w:rFonts w:ascii="Times New Roman" w:hAnsi="Times New Roman" w:cs="Times New Roman"/>
          <w:sz w:val="28"/>
          <w:szCs w:val="28"/>
        </w:rPr>
        <w:t>с участниками оценки состояния объектов</w:t>
      </w:r>
      <w:r w:rsidRPr="00D5539F" w:rsidDel="007801C9">
        <w:rPr>
          <w:rFonts w:ascii="Times New Roman" w:hAnsi="Times New Roman" w:cs="Times New Roman"/>
          <w:sz w:val="28"/>
          <w:szCs w:val="28"/>
        </w:rPr>
        <w:t xml:space="preserve"> </w:t>
      </w:r>
      <w:r w:rsidRPr="00D5539F">
        <w:rPr>
          <w:rFonts w:ascii="Times New Roman" w:hAnsi="Times New Roman" w:cs="Times New Roman"/>
          <w:sz w:val="28"/>
          <w:szCs w:val="28"/>
        </w:rPr>
        <w:t>рекомендуется, в частности:</w:t>
      </w:r>
    </w:p>
    <w:p w:rsidR="0057517A" w:rsidRDefault="0057517A" w:rsidP="0042104A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788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6066BD">
        <w:rPr>
          <w:rFonts w:ascii="Times New Roman" w:hAnsi="Times New Roman" w:cs="Times New Roman"/>
          <w:sz w:val="28"/>
          <w:szCs w:val="28"/>
        </w:rPr>
        <w:t>проведении</w:t>
      </w:r>
      <w:r w:rsidRPr="00655788">
        <w:rPr>
          <w:rFonts w:ascii="Times New Roman" w:hAnsi="Times New Roman" w:cs="Times New Roman"/>
          <w:sz w:val="28"/>
          <w:szCs w:val="28"/>
        </w:rPr>
        <w:t xml:space="preserve"> оценки состояния систем водоснабжения на территории Ненецкого автономного округа;</w:t>
      </w:r>
    </w:p>
    <w:p w:rsidR="0057517A" w:rsidRDefault="0057517A" w:rsidP="0042104A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665">
        <w:rPr>
          <w:rFonts w:ascii="Times New Roman" w:hAnsi="Times New Roman" w:cs="Times New Roman"/>
          <w:sz w:val="28"/>
          <w:szCs w:val="28"/>
        </w:rPr>
        <w:t>участвовать, при необходимости, в совещаниях региональных координационных органов (рабочих групп) по вопросу реализации проекта «Чистая вода» по вопросам проведения оценки</w:t>
      </w:r>
      <w:r w:rsidRPr="00394665" w:rsidDel="006F09EA">
        <w:rPr>
          <w:rFonts w:ascii="Times New Roman" w:hAnsi="Times New Roman" w:cs="Times New Roman"/>
          <w:sz w:val="28"/>
          <w:szCs w:val="28"/>
        </w:rPr>
        <w:t xml:space="preserve"> </w:t>
      </w:r>
      <w:r w:rsidRPr="00394665">
        <w:rPr>
          <w:rFonts w:ascii="Times New Roman" w:hAnsi="Times New Roman" w:cs="Times New Roman"/>
          <w:sz w:val="28"/>
          <w:szCs w:val="28"/>
        </w:rPr>
        <w:t>состояния систем водоснабжения на территории Ненецкого автономного округа;</w:t>
      </w:r>
    </w:p>
    <w:p w:rsidR="0057517A" w:rsidRDefault="0057517A" w:rsidP="0042104A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4C97">
        <w:rPr>
          <w:rFonts w:ascii="Times New Roman" w:hAnsi="Times New Roman" w:cs="Times New Roman"/>
          <w:sz w:val="28"/>
          <w:szCs w:val="28"/>
        </w:rPr>
        <w:t xml:space="preserve">направлять результаты проведения оценки состояния эксплуатируемых ими объектов систем водоснабжения (в части </w:t>
      </w:r>
      <w:r w:rsidR="00243D56">
        <w:rPr>
          <w:rFonts w:ascii="Times New Roman" w:hAnsi="Times New Roman" w:cs="Times New Roman"/>
          <w:sz w:val="28"/>
          <w:szCs w:val="28"/>
        </w:rPr>
        <w:br/>
      </w:r>
      <w:r w:rsidRPr="009C4C97">
        <w:rPr>
          <w:rFonts w:ascii="Times New Roman" w:hAnsi="Times New Roman" w:cs="Times New Roman"/>
          <w:sz w:val="28"/>
          <w:szCs w:val="28"/>
        </w:rPr>
        <w:t xml:space="preserve">их соответствия установленным показателям качества) в орган местного самоуправления и </w:t>
      </w:r>
      <w:r w:rsidR="009C4C97">
        <w:rPr>
          <w:rFonts w:ascii="Times New Roman" w:hAnsi="Times New Roman" w:cs="Times New Roman"/>
          <w:sz w:val="28"/>
          <w:szCs w:val="28"/>
        </w:rPr>
        <w:t>Роспотребнадзор</w:t>
      </w:r>
      <w:r w:rsidRPr="009C4C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696E" w:rsidRDefault="0057517A" w:rsidP="0042104A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F3696E" w:rsidSect="0057517A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9C4C97">
        <w:rPr>
          <w:rFonts w:ascii="Times New Roman" w:hAnsi="Times New Roman" w:cs="Times New Roman"/>
          <w:sz w:val="28"/>
          <w:szCs w:val="28"/>
        </w:rPr>
        <w:t xml:space="preserve">представлять в Департамент, орган местного самоуправления, </w:t>
      </w:r>
      <w:r w:rsidR="009C4C97">
        <w:rPr>
          <w:rFonts w:ascii="Times New Roman" w:hAnsi="Times New Roman" w:cs="Times New Roman"/>
          <w:sz w:val="28"/>
          <w:szCs w:val="28"/>
        </w:rPr>
        <w:t>Роспотребнадзор</w:t>
      </w:r>
      <w:r w:rsidRPr="009C4C97">
        <w:rPr>
          <w:rFonts w:ascii="Times New Roman" w:hAnsi="Times New Roman" w:cs="Times New Roman"/>
          <w:sz w:val="28"/>
          <w:szCs w:val="28"/>
        </w:rPr>
        <w:t xml:space="preserve"> по их запросам информацию по вопросам проведения оценки состояния объектов.</w:t>
      </w:r>
    </w:p>
    <w:p w:rsidR="000B4EC8" w:rsidRPr="00CB6957" w:rsidRDefault="000B4EC8" w:rsidP="00613C6B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B4EC8" w:rsidRPr="00CB6957" w:rsidRDefault="000B4EC8" w:rsidP="00613C6B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957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Методическим рекомендациям </w:t>
      </w:r>
      <w:r w:rsidRPr="00CB69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2D6E" w:rsidRPr="00C715E6">
        <w:rPr>
          <w:rFonts w:ascii="Times New Roman" w:hAnsi="Times New Roman" w:cs="Times New Roman"/>
          <w:sz w:val="28"/>
          <w:szCs w:val="28"/>
        </w:rPr>
        <w:t>по проведению</w:t>
      </w:r>
      <w:r w:rsidR="00522D6E">
        <w:rPr>
          <w:rFonts w:ascii="Times New Roman" w:hAnsi="Times New Roman" w:cs="Times New Roman"/>
          <w:sz w:val="28"/>
          <w:szCs w:val="28"/>
        </w:rPr>
        <w:t xml:space="preserve"> </w:t>
      </w:r>
      <w:r w:rsidR="00522D6E" w:rsidRPr="00C715E6">
        <w:rPr>
          <w:rFonts w:ascii="Times New Roman" w:hAnsi="Times New Roman" w:cs="Times New Roman"/>
          <w:sz w:val="28"/>
          <w:szCs w:val="28"/>
        </w:rPr>
        <w:t>оценки централизованных систем водоснабжения</w:t>
      </w:r>
      <w:r w:rsidR="00613C6B">
        <w:rPr>
          <w:rFonts w:ascii="Times New Roman" w:hAnsi="Times New Roman" w:cs="Times New Roman"/>
          <w:sz w:val="28"/>
          <w:szCs w:val="28"/>
        </w:rPr>
        <w:t xml:space="preserve"> </w:t>
      </w:r>
      <w:r w:rsidR="00522D6E" w:rsidRPr="00C715E6">
        <w:rPr>
          <w:rFonts w:ascii="Times New Roman" w:hAnsi="Times New Roman" w:cs="Times New Roman"/>
          <w:sz w:val="28"/>
          <w:szCs w:val="28"/>
        </w:rPr>
        <w:t xml:space="preserve">на предмет соответствия установленным </w:t>
      </w:r>
      <w:r w:rsidR="00522D6E">
        <w:rPr>
          <w:rFonts w:ascii="Times New Roman" w:hAnsi="Times New Roman" w:cs="Times New Roman"/>
          <w:sz w:val="28"/>
          <w:szCs w:val="28"/>
        </w:rPr>
        <w:br/>
      </w:r>
      <w:r w:rsidR="00522D6E" w:rsidRPr="00C715E6">
        <w:rPr>
          <w:rFonts w:ascii="Times New Roman" w:hAnsi="Times New Roman" w:cs="Times New Roman"/>
          <w:sz w:val="28"/>
          <w:szCs w:val="28"/>
        </w:rPr>
        <w:t>показателям</w:t>
      </w:r>
      <w:r w:rsidR="00522D6E">
        <w:rPr>
          <w:rFonts w:ascii="Times New Roman" w:hAnsi="Times New Roman" w:cs="Times New Roman"/>
          <w:sz w:val="28"/>
          <w:szCs w:val="28"/>
        </w:rPr>
        <w:t xml:space="preserve"> </w:t>
      </w:r>
      <w:r w:rsidR="00522D6E" w:rsidRPr="00C715E6">
        <w:rPr>
          <w:rFonts w:ascii="Times New Roman" w:hAnsi="Times New Roman" w:cs="Times New Roman"/>
          <w:sz w:val="28"/>
          <w:szCs w:val="28"/>
        </w:rPr>
        <w:t>качества и безопасности</w:t>
      </w:r>
      <w:r w:rsidR="00522D6E">
        <w:rPr>
          <w:rFonts w:ascii="Times New Roman" w:hAnsi="Times New Roman" w:cs="Times New Roman"/>
          <w:sz w:val="28"/>
          <w:szCs w:val="28"/>
        </w:rPr>
        <w:br/>
      </w:r>
      <w:r w:rsidR="00522D6E" w:rsidRPr="00C715E6">
        <w:rPr>
          <w:rFonts w:ascii="Times New Roman" w:hAnsi="Times New Roman" w:cs="Times New Roman"/>
          <w:sz w:val="28"/>
          <w:szCs w:val="28"/>
        </w:rPr>
        <w:t>питьевого водоснабжения</w:t>
      </w:r>
      <w:r w:rsidR="00522D6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22D6E">
        <w:rPr>
          <w:rFonts w:ascii="Times New Roman" w:hAnsi="Times New Roman" w:cs="Times New Roman"/>
          <w:sz w:val="28"/>
          <w:szCs w:val="28"/>
        </w:rPr>
        <w:br/>
        <w:t xml:space="preserve">приказом Департамента </w:t>
      </w:r>
      <w:r w:rsidR="00932324">
        <w:rPr>
          <w:rFonts w:ascii="Times New Roman" w:hAnsi="Times New Roman" w:cs="Times New Roman"/>
          <w:sz w:val="28"/>
          <w:szCs w:val="28"/>
        </w:rPr>
        <w:br/>
      </w:r>
      <w:r w:rsidR="00720541">
        <w:rPr>
          <w:rFonts w:ascii="Times New Roman" w:hAnsi="Times New Roman" w:cs="Times New Roman"/>
          <w:sz w:val="28"/>
          <w:szCs w:val="28"/>
        </w:rPr>
        <w:t>от 15.03.</w:t>
      </w:r>
      <w:r w:rsidR="00522D6E">
        <w:rPr>
          <w:rFonts w:ascii="Times New Roman" w:hAnsi="Times New Roman" w:cs="Times New Roman"/>
          <w:sz w:val="28"/>
          <w:szCs w:val="28"/>
        </w:rPr>
        <w:t>2019</w:t>
      </w:r>
      <w:r w:rsidR="002030B4">
        <w:rPr>
          <w:rFonts w:ascii="Times New Roman" w:hAnsi="Times New Roman" w:cs="Times New Roman"/>
          <w:sz w:val="28"/>
          <w:szCs w:val="28"/>
        </w:rPr>
        <w:t xml:space="preserve"> г</w:t>
      </w:r>
      <w:r w:rsidR="00D81ED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522D6E" w:rsidRDefault="00522D6E" w:rsidP="00522D6E">
      <w:pPr>
        <w:pStyle w:val="a3"/>
        <w:spacing w:line="240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522D6E" w:rsidRDefault="00522D6E" w:rsidP="00522D6E">
      <w:pPr>
        <w:pStyle w:val="a3"/>
        <w:spacing w:line="240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522D6E" w:rsidRPr="00DB0CDD" w:rsidRDefault="00522D6E" w:rsidP="00DB0CDD">
      <w:pPr>
        <w:pStyle w:val="a3"/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0B4EC8" w:rsidRPr="00DB0CDD" w:rsidRDefault="000B4EC8" w:rsidP="00DB0CD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DD">
        <w:rPr>
          <w:rFonts w:ascii="Times New Roman" w:hAnsi="Times New Roman" w:cs="Times New Roman"/>
          <w:b/>
          <w:sz w:val="28"/>
          <w:szCs w:val="28"/>
        </w:rPr>
        <w:t xml:space="preserve">Информация, полученная в ходе проведения </w:t>
      </w:r>
      <w:r w:rsidR="001F1981" w:rsidRPr="00DB0CDD">
        <w:rPr>
          <w:rFonts w:ascii="Times New Roman" w:hAnsi="Times New Roman" w:cs="Times New Roman"/>
          <w:b/>
          <w:sz w:val="28"/>
          <w:szCs w:val="28"/>
        </w:rPr>
        <w:br/>
      </w:r>
      <w:r w:rsidRPr="00DB0CDD">
        <w:rPr>
          <w:rFonts w:ascii="Times New Roman" w:hAnsi="Times New Roman" w:cs="Times New Roman"/>
          <w:b/>
          <w:sz w:val="28"/>
          <w:szCs w:val="28"/>
        </w:rPr>
        <w:t xml:space="preserve">оценки состояния объектов систем водоснабжения, </w:t>
      </w:r>
      <w:r w:rsidR="001F1981" w:rsidRPr="00DB0CDD">
        <w:rPr>
          <w:rFonts w:ascii="Times New Roman" w:hAnsi="Times New Roman" w:cs="Times New Roman"/>
          <w:b/>
          <w:sz w:val="28"/>
          <w:szCs w:val="28"/>
        </w:rPr>
        <w:br/>
      </w:r>
      <w:r w:rsidRPr="00DB0CDD">
        <w:rPr>
          <w:rFonts w:ascii="Times New Roman" w:hAnsi="Times New Roman" w:cs="Times New Roman"/>
          <w:b/>
          <w:sz w:val="28"/>
          <w:szCs w:val="28"/>
        </w:rPr>
        <w:t xml:space="preserve">в том числе на соответствие установленным </w:t>
      </w:r>
      <w:r w:rsidR="001F1981" w:rsidRPr="00DB0CDD">
        <w:rPr>
          <w:rFonts w:ascii="Times New Roman" w:hAnsi="Times New Roman" w:cs="Times New Roman"/>
          <w:b/>
          <w:sz w:val="28"/>
          <w:szCs w:val="28"/>
        </w:rPr>
        <w:br/>
      </w:r>
      <w:r w:rsidRPr="00DB0CDD">
        <w:rPr>
          <w:rFonts w:ascii="Times New Roman" w:hAnsi="Times New Roman" w:cs="Times New Roman"/>
          <w:b/>
          <w:sz w:val="28"/>
          <w:szCs w:val="28"/>
        </w:rPr>
        <w:t xml:space="preserve">законодательством Российской Федерации </w:t>
      </w:r>
      <w:r w:rsidR="001F1981" w:rsidRPr="00DB0CDD">
        <w:rPr>
          <w:rFonts w:ascii="Times New Roman" w:hAnsi="Times New Roman" w:cs="Times New Roman"/>
          <w:b/>
          <w:sz w:val="28"/>
          <w:szCs w:val="28"/>
        </w:rPr>
        <w:br/>
      </w:r>
      <w:r w:rsidRPr="00DB0CDD">
        <w:rPr>
          <w:rFonts w:ascii="Times New Roman" w:hAnsi="Times New Roman" w:cs="Times New Roman"/>
          <w:b/>
          <w:sz w:val="28"/>
          <w:szCs w:val="28"/>
        </w:rPr>
        <w:t xml:space="preserve">показателям качества и безопасности </w:t>
      </w:r>
      <w:r w:rsidR="001F1981" w:rsidRPr="00DB0CDD">
        <w:rPr>
          <w:rFonts w:ascii="Times New Roman" w:hAnsi="Times New Roman" w:cs="Times New Roman"/>
          <w:b/>
          <w:sz w:val="28"/>
          <w:szCs w:val="28"/>
        </w:rPr>
        <w:br/>
      </w:r>
      <w:r w:rsidRPr="00DB0CDD">
        <w:rPr>
          <w:rFonts w:ascii="Times New Roman" w:hAnsi="Times New Roman" w:cs="Times New Roman"/>
          <w:b/>
          <w:sz w:val="28"/>
          <w:szCs w:val="28"/>
        </w:rPr>
        <w:t>питьевого водоснабжения</w:t>
      </w:r>
    </w:p>
    <w:p w:rsidR="00C01907" w:rsidRPr="00DB0CDD" w:rsidRDefault="00C01907" w:rsidP="00DB0CDD">
      <w:pPr>
        <w:pStyle w:val="a3"/>
        <w:spacing w:line="240" w:lineRule="auto"/>
        <w:ind w:left="1069" w:firstLine="0"/>
        <w:rPr>
          <w:rFonts w:ascii="Times New Roman" w:hAnsi="Times New Roman" w:cs="Times New Roman"/>
          <w:i/>
          <w:sz w:val="28"/>
          <w:szCs w:val="28"/>
        </w:rPr>
      </w:pPr>
    </w:p>
    <w:p w:rsidR="0000202A" w:rsidRPr="00DB0CDD" w:rsidRDefault="0000202A" w:rsidP="00DB0CD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0C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0202A" w:rsidRPr="00DB0CDD" w:rsidRDefault="0000202A" w:rsidP="00DB0CD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0CD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Ненецкого автономного округа)</w:t>
      </w:r>
    </w:p>
    <w:p w:rsidR="00CD03E6" w:rsidRPr="00DB0CDD" w:rsidRDefault="00CD03E6" w:rsidP="00DB0CD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4EC8" w:rsidRPr="00DB0CDD" w:rsidRDefault="000B4EC8" w:rsidP="00DB0CD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0CDD">
        <w:rPr>
          <w:rFonts w:ascii="Times New Roman" w:hAnsi="Times New Roman" w:cs="Times New Roman"/>
          <w:sz w:val="28"/>
          <w:szCs w:val="28"/>
        </w:rPr>
        <w:t>ЧВ-1. Ключевые показатели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6091"/>
        <w:gridCol w:w="2552"/>
      </w:tblGrid>
      <w:tr w:rsidR="00961BE4" w:rsidRPr="00DB0CDD" w:rsidTr="00417FED">
        <w:trPr>
          <w:tblHeader/>
        </w:trPr>
        <w:tc>
          <w:tcPr>
            <w:tcW w:w="377" w:type="pct"/>
          </w:tcPr>
          <w:p w:rsidR="000B4EC8" w:rsidRPr="00DB0CDD" w:rsidRDefault="000B4EC8" w:rsidP="00DB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8" w:type="pct"/>
          </w:tcPr>
          <w:p w:rsidR="000B4EC8" w:rsidRPr="00DB0CDD" w:rsidRDefault="000B4EC8" w:rsidP="00DB0CDD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354446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486F0E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F66CD" w:rsidRPr="00DB0CDD" w:rsidTr="005F66CD">
        <w:tc>
          <w:tcPr>
            <w:tcW w:w="5000" w:type="pct"/>
            <w:gridSpan w:val="3"/>
          </w:tcPr>
          <w:p w:rsidR="005F66CD" w:rsidRPr="00DB0CDD" w:rsidRDefault="005F66CD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обеспеченного: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5D1FF3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питьевым водоснабжением</w:t>
            </w:r>
          </w:p>
        </w:tc>
        <w:tc>
          <w:tcPr>
            <w:tcW w:w="1365" w:type="pct"/>
          </w:tcPr>
          <w:p w:rsidR="000B4EC8" w:rsidRPr="00DB0CDD" w:rsidRDefault="005D1FF3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B4EC8" w:rsidRPr="00DB0C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975CB2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75CB2" w:rsidRPr="00DB0CDD">
              <w:rPr>
                <w:rFonts w:ascii="Times New Roman" w:hAnsi="Times New Roman" w:cs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привозной водой 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качественной питьевой водой из систем централизованного водоснабжения 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66CD" w:rsidRPr="00DB0CDD" w:rsidTr="005F66CD">
        <w:tc>
          <w:tcPr>
            <w:tcW w:w="5000" w:type="pct"/>
            <w:gridSpan w:val="3"/>
          </w:tcPr>
          <w:p w:rsidR="005F66CD" w:rsidRPr="00DB0CDD" w:rsidRDefault="005F66CD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воды:</w:t>
            </w:r>
          </w:p>
        </w:tc>
      </w:tr>
      <w:tr w:rsidR="000B4EC8" w:rsidRPr="00DB0CDD" w:rsidTr="00587A77">
        <w:tc>
          <w:tcPr>
            <w:tcW w:w="5000" w:type="pct"/>
            <w:gridSpan w:val="3"/>
          </w:tcPr>
          <w:p w:rsidR="000B4EC8" w:rsidRPr="00DB0CDD" w:rsidRDefault="000B4EC8" w:rsidP="00DB0CDD">
            <w:pPr>
              <w:pStyle w:val="a3"/>
              <w:tabs>
                <w:tab w:val="left" w:pos="454"/>
              </w:tabs>
              <w:spacing w:line="240" w:lineRule="auto"/>
              <w:ind w:left="29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Источники водоснабжения: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924F79" w:rsidRPr="00DB0CDD">
              <w:rPr>
                <w:rFonts w:ascii="Times New Roman" w:hAnsi="Times New Roman" w:cs="Times New Roman"/>
                <w:sz w:val="24"/>
                <w:szCs w:val="24"/>
              </w:rPr>
              <w:t>анитарно-химическим показателям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4F79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микробиологическим показателям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4F79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паразитологическим показателям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по радиологическим показателям 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DB0CDD" w:rsidTr="00587A77">
        <w:tc>
          <w:tcPr>
            <w:tcW w:w="5000" w:type="pct"/>
            <w:gridSpan w:val="3"/>
          </w:tcPr>
          <w:p w:rsidR="000B4EC8" w:rsidRPr="00DB0CDD" w:rsidRDefault="000B4EC8" w:rsidP="00DB0CDD">
            <w:pPr>
              <w:pStyle w:val="a3"/>
              <w:tabs>
                <w:tab w:val="left" w:pos="454"/>
              </w:tabs>
              <w:spacing w:line="240" w:lineRule="auto"/>
              <w:ind w:left="29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Перед поступлением в распределительную сеть: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924F79" w:rsidRPr="00DB0CDD">
              <w:rPr>
                <w:rFonts w:ascii="Times New Roman" w:hAnsi="Times New Roman" w:cs="Times New Roman"/>
                <w:sz w:val="24"/>
                <w:szCs w:val="24"/>
              </w:rPr>
              <w:t>анитарно-химическим показателям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4F79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паразитологическим показателям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924F79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 радиологическим показателям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DB0CDD" w:rsidTr="00587A77">
        <w:tc>
          <w:tcPr>
            <w:tcW w:w="5000" w:type="pct"/>
            <w:gridSpan w:val="3"/>
          </w:tcPr>
          <w:p w:rsidR="000B4EC8" w:rsidRPr="00DB0CDD" w:rsidRDefault="000B4EC8" w:rsidP="00DB0CDD">
            <w:pPr>
              <w:pStyle w:val="a3"/>
              <w:tabs>
                <w:tab w:val="left" w:pos="454"/>
              </w:tabs>
              <w:spacing w:line="240" w:lineRule="auto"/>
              <w:ind w:left="29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Водопроводная сеть: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 санитарно-химически</w:t>
            </w:r>
            <w:r w:rsidR="00924F79" w:rsidRPr="00DB0CDD">
              <w:rPr>
                <w:rFonts w:ascii="Times New Roman" w:hAnsi="Times New Roman" w:cs="Times New Roman"/>
                <w:sz w:val="24"/>
                <w:szCs w:val="24"/>
              </w:rPr>
              <w:t>м показателям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4F79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микробиологическим показателям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4F79" w:rsidRPr="00DB0CDD" w:rsidTr="00924F79">
        <w:tc>
          <w:tcPr>
            <w:tcW w:w="5000" w:type="pct"/>
            <w:gridSpan w:val="3"/>
          </w:tcPr>
          <w:p w:rsidR="00924F79" w:rsidRPr="00DB0CDD" w:rsidRDefault="00924F79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источников водоснабжения: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поверхностных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015E9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r w:rsidR="000B4EC8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0015E9" w:rsidRPr="00DB0CDD">
              <w:rPr>
                <w:rFonts w:ascii="Times New Roman" w:hAnsi="Times New Roman" w:cs="Times New Roman"/>
                <w:sz w:val="24"/>
                <w:szCs w:val="24"/>
              </w:rPr>
              <w:t>о ресурсоснабжающих организаций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752EE" w:rsidRPr="00DB0CDD" w:rsidTr="00961BE4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line="240" w:lineRule="auto"/>
              <w:ind w:left="29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0015E9" w:rsidRPr="00DB0CDD">
              <w:rPr>
                <w:rFonts w:ascii="Times New Roman" w:hAnsi="Times New Roman" w:cs="Times New Roman"/>
                <w:sz w:val="24"/>
                <w:szCs w:val="24"/>
              </w:rPr>
              <w:t>о ресурсоснабжающих организаций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, имеющих согласованные с Роспотребнадзором программы производственного контроля качества воды</w:t>
            </w:r>
          </w:p>
        </w:tc>
        <w:tc>
          <w:tcPr>
            <w:tcW w:w="1365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1148CF" w:rsidRPr="00DB0CDD" w:rsidRDefault="001148CF" w:rsidP="00DB0C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4EC8" w:rsidRPr="00DB0CDD" w:rsidRDefault="000B4EC8" w:rsidP="00DB0C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CDD">
        <w:rPr>
          <w:rFonts w:ascii="Times New Roman" w:hAnsi="Times New Roman" w:cs="Times New Roman"/>
          <w:sz w:val="28"/>
          <w:szCs w:val="28"/>
        </w:rPr>
        <w:t>ЧВ-2. Потребитель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6094"/>
        <w:gridCol w:w="2545"/>
      </w:tblGrid>
      <w:tr w:rsidR="000B4EC8" w:rsidRPr="00DB0CDD" w:rsidTr="009B3412">
        <w:tc>
          <w:tcPr>
            <w:tcW w:w="377" w:type="pct"/>
          </w:tcPr>
          <w:p w:rsidR="000B4EC8" w:rsidRPr="00DB0CDD" w:rsidRDefault="000B4EC8" w:rsidP="00DB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pct"/>
          </w:tcPr>
          <w:p w:rsidR="000B4EC8" w:rsidRPr="00DB0CDD" w:rsidRDefault="000B4EC8" w:rsidP="00DB0CDD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5B446B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чество централизованных систем 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B446B" w:rsidRPr="00DB0CDD" w:rsidTr="005B446B">
        <w:tc>
          <w:tcPr>
            <w:tcW w:w="5000" w:type="pct"/>
            <w:gridSpan w:val="3"/>
          </w:tcPr>
          <w:p w:rsidR="005B446B" w:rsidRPr="00DB0CDD" w:rsidRDefault="005B446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населения: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446B" w:rsidRPr="00DB0CD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B446B" w:rsidRPr="00DB0CDD" w:rsidTr="005B446B">
        <w:tc>
          <w:tcPr>
            <w:tcW w:w="5000" w:type="pct"/>
            <w:gridSpan w:val="3"/>
          </w:tcPr>
          <w:p w:rsidR="005B446B" w:rsidRPr="00DB0CDD" w:rsidRDefault="005B446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Обеспеченного: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питьевым водо</w:t>
            </w:r>
            <w:r w:rsidR="005B446B" w:rsidRPr="00DB0CDD">
              <w:rPr>
                <w:rFonts w:ascii="Times New Roman" w:hAnsi="Times New Roman" w:cs="Times New Roman"/>
                <w:sz w:val="24"/>
                <w:szCs w:val="24"/>
              </w:rPr>
              <w:t>снабжением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5B446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5B446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привозной водой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B446B" w:rsidRPr="00DB0CDD" w:rsidTr="005B446B">
        <w:tc>
          <w:tcPr>
            <w:tcW w:w="5000" w:type="pct"/>
            <w:gridSpan w:val="3"/>
          </w:tcPr>
          <w:p w:rsidR="005B446B" w:rsidRPr="00DB0CDD" w:rsidRDefault="005B446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Обеспеченного питьевой водой: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качественной</w:t>
            </w:r>
            <w:r w:rsidR="005B446B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B446B" w:rsidRPr="00DB0CDD" w:rsidTr="005B446B">
        <w:tc>
          <w:tcPr>
            <w:tcW w:w="5000" w:type="pct"/>
            <w:gridSpan w:val="3"/>
          </w:tcPr>
          <w:p w:rsidR="005B446B" w:rsidRPr="00DB0CDD" w:rsidRDefault="005B446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Обеспеченного питьевой водой из централизованных систем водоснабжения: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D200F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B4EC8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D200F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качественной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D200F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D200F" w:rsidRPr="00DB0CDD" w:rsidTr="000D200F">
        <w:tc>
          <w:tcPr>
            <w:tcW w:w="5000" w:type="pct"/>
            <w:gridSpan w:val="3"/>
          </w:tcPr>
          <w:p w:rsidR="000D200F" w:rsidRPr="00DB0CDD" w:rsidRDefault="000D200F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Обеспеченного питьевой водой из нецентрализованных систем водоснабжения: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A6619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B4EC8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r w:rsidR="00A6619B" w:rsidRPr="00DB0CDD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6619B" w:rsidRPr="00DB0CDD" w:rsidTr="00A6619B">
        <w:trPr>
          <w:trHeight w:val="144"/>
        </w:trPr>
        <w:tc>
          <w:tcPr>
            <w:tcW w:w="5000" w:type="pct"/>
            <w:gridSpan w:val="3"/>
          </w:tcPr>
          <w:p w:rsidR="00A6619B" w:rsidRPr="00DB0CDD" w:rsidRDefault="00A6619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Обеспеченного привозной водой: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A6619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A6619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качественной</w:t>
            </w:r>
            <w:r w:rsidR="000B4EC8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A6619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некачественной</w:t>
            </w:r>
            <w:r w:rsidR="000B4EC8"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A6619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EC8" w:rsidRPr="00DB0CDD">
              <w:rPr>
                <w:rFonts w:ascii="Times New Roman" w:hAnsi="Times New Roman" w:cs="Times New Roman"/>
                <w:sz w:val="24"/>
                <w:szCs w:val="24"/>
              </w:rPr>
              <w:t>реднесуточное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EC8" w:rsidRPr="00DB0CDD">
              <w:rPr>
                <w:rFonts w:ascii="Times New Roman" w:hAnsi="Times New Roman" w:cs="Times New Roman"/>
                <w:sz w:val="24"/>
                <w:szCs w:val="24"/>
              </w:rPr>
              <w:t>потребление питьевой воды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м.куб./чел.</w:t>
            </w:r>
          </w:p>
        </w:tc>
      </w:tr>
      <w:tr w:rsidR="000B4EC8" w:rsidRPr="00DB0CDD" w:rsidTr="009B3412">
        <w:tc>
          <w:tcPr>
            <w:tcW w:w="377" w:type="pct"/>
          </w:tcPr>
          <w:p w:rsidR="000B4EC8" w:rsidRPr="00DB0CDD" w:rsidRDefault="000B4EC8" w:rsidP="0042104A">
            <w:pPr>
              <w:pStyle w:val="a3"/>
              <w:numPr>
                <w:ilvl w:val="0"/>
                <w:numId w:val="18"/>
              </w:numPr>
              <w:tabs>
                <w:tab w:val="left" w:pos="338"/>
              </w:tabs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качественной питьевой водой из систем </w:t>
            </w:r>
            <w:r w:rsidR="00717946" w:rsidRPr="00DB0CDD">
              <w:rPr>
                <w:rFonts w:ascii="Times New Roman" w:hAnsi="Times New Roman" w:cs="Times New Roman"/>
                <w:sz w:val="24"/>
                <w:szCs w:val="24"/>
              </w:rPr>
              <w:t>централизованного водоснабжения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B4EC8" w:rsidRPr="00DB0CDD" w:rsidRDefault="000B4EC8" w:rsidP="00DB0CD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4EC8" w:rsidRPr="00DB0CDD" w:rsidRDefault="000B4EC8" w:rsidP="00DB0C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CDD">
        <w:rPr>
          <w:rFonts w:ascii="Times New Roman" w:hAnsi="Times New Roman" w:cs="Times New Roman"/>
          <w:sz w:val="28"/>
          <w:szCs w:val="28"/>
        </w:rPr>
        <w:t>ЧВ-3. Поставка воды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093"/>
        <w:gridCol w:w="2555"/>
      </w:tblGrid>
      <w:tr w:rsidR="00FC7700" w:rsidRPr="001C4070" w:rsidTr="00AE20A6">
        <w:trPr>
          <w:tblHeader/>
        </w:trPr>
        <w:tc>
          <w:tcPr>
            <w:tcW w:w="376" w:type="pct"/>
          </w:tcPr>
          <w:p w:rsidR="000B4EC8" w:rsidRPr="001C4070" w:rsidRDefault="001C4070" w:rsidP="001C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8" w:type="pct"/>
          </w:tcPr>
          <w:p w:rsidR="000B4EC8" w:rsidRPr="001C4070" w:rsidRDefault="000B4EC8" w:rsidP="001C4070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0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366" w:type="pct"/>
          </w:tcPr>
          <w:p w:rsidR="000B4EC8" w:rsidRPr="001C4070" w:rsidRDefault="000B4EC8" w:rsidP="001C4070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B4EC8" w:rsidRPr="00DB0CDD" w:rsidTr="00FC7700">
        <w:tc>
          <w:tcPr>
            <w:tcW w:w="5000" w:type="pct"/>
            <w:gridSpan w:val="3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водоснабжения: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C0195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поверхностных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B4EC8" w:rsidRPr="00DB0CDD" w:rsidTr="00FC7700">
        <w:tc>
          <w:tcPr>
            <w:tcW w:w="5000" w:type="pct"/>
            <w:gridSpan w:val="3"/>
          </w:tcPr>
          <w:p w:rsidR="000B4EC8" w:rsidRPr="00464842" w:rsidRDefault="000B4EC8" w:rsidP="00C0195B">
            <w:pPr>
              <w:pStyle w:val="a3"/>
              <w:tabs>
                <w:tab w:val="left" w:pos="33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842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водоснабжения с утвержденными проектами зон санитарной охраны: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C0195B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поверхностных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Количество ресурсоснабжающих организаций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B4EC8" w:rsidRPr="00DB0CDD" w:rsidTr="00FC7700">
        <w:trPr>
          <w:trHeight w:val="339"/>
        </w:trPr>
        <w:tc>
          <w:tcPr>
            <w:tcW w:w="5000" w:type="pct"/>
            <w:gridSpan w:val="3"/>
          </w:tcPr>
          <w:p w:rsidR="000B4EC8" w:rsidRPr="00464842" w:rsidRDefault="000B4EC8" w:rsidP="00C0195B">
            <w:pPr>
              <w:pStyle w:val="a3"/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42">
              <w:rPr>
                <w:rFonts w:ascii="Times New Roman" w:hAnsi="Times New Roman" w:cs="Times New Roman"/>
                <w:sz w:val="24"/>
                <w:szCs w:val="24"/>
              </w:rPr>
              <w:t>Общий объем воды: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исходной воды из всех видов источников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исходной воды из подземных источников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исходной в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>оды из поверхностных источников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прошедшей очистку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C01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поданной в централизованную систему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C01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поданной в централизованную систему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 сети питьевого водоснабжения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C01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поданной в централизованную систему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>сети технического водоснабжения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0B4EC8" w:rsidRPr="00DB0CDD" w:rsidTr="00FC7700">
        <w:tc>
          <w:tcPr>
            <w:tcW w:w="5000" w:type="pct"/>
            <w:gridSpan w:val="3"/>
          </w:tcPr>
          <w:p w:rsidR="000B4EC8" w:rsidRPr="00464842" w:rsidRDefault="000B4EC8" w:rsidP="00B046EC">
            <w:pPr>
              <w:pStyle w:val="a3"/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42">
              <w:rPr>
                <w:rFonts w:ascii="Times New Roman" w:hAnsi="Times New Roman" w:cs="Times New Roman"/>
                <w:sz w:val="24"/>
                <w:szCs w:val="24"/>
              </w:rPr>
              <w:t>Общие потери воды: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от подъема до подачи в сеть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на сетях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0B4EC8" w:rsidRPr="00DB0CDD" w:rsidTr="00FC7700">
        <w:tc>
          <w:tcPr>
            <w:tcW w:w="5000" w:type="pct"/>
            <w:gridSpan w:val="3"/>
          </w:tcPr>
          <w:p w:rsidR="000B4EC8" w:rsidRPr="00464842" w:rsidRDefault="000B4EC8" w:rsidP="00527C23">
            <w:pPr>
              <w:pStyle w:val="a3"/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42">
              <w:rPr>
                <w:rFonts w:ascii="Times New Roman" w:hAnsi="Times New Roman" w:cs="Times New Roman"/>
                <w:sz w:val="24"/>
                <w:szCs w:val="24"/>
              </w:rPr>
              <w:t>Общий расход воды: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от подъема до подачи в сеть</w:t>
            </w:r>
            <w:r w:rsidR="0052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rPr>
          <w:trHeight w:val="293"/>
        </w:trPr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52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на сетях</w:t>
            </w:r>
            <w:r w:rsidR="0052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52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AE20A6" w:rsidRPr="00DB0CDD" w:rsidTr="00AE20A6">
        <w:tc>
          <w:tcPr>
            <w:tcW w:w="5000" w:type="pct"/>
            <w:gridSpan w:val="3"/>
          </w:tcPr>
          <w:p w:rsidR="00AE20A6" w:rsidRPr="00DB0CDD" w:rsidRDefault="00AE20A6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 питьевого водоснабжения: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E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 </w:t>
            </w:r>
            <w:r w:rsidRPr="00DB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rPr>
          <w:trHeight w:val="73"/>
        </w:trPr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 </w:t>
            </w:r>
            <w:r w:rsidRPr="00DB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</w:tr>
      <w:tr w:rsidR="00AE20A6" w:rsidRPr="00DB0CDD" w:rsidTr="00AE20A6">
        <w:tc>
          <w:tcPr>
            <w:tcW w:w="5000" w:type="pct"/>
            <w:gridSpan w:val="3"/>
          </w:tcPr>
          <w:p w:rsidR="00AE20A6" w:rsidRPr="00DB0CDD" w:rsidRDefault="00AE20A6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Тариф на питьевую воду без НДС: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 </w:t>
            </w:r>
            <w:r w:rsidRPr="00DB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руб./м.куб.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 </w:t>
            </w:r>
            <w:r w:rsidRPr="00DB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руб./м.куб.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руб./м.куб.</w:t>
            </w:r>
          </w:p>
        </w:tc>
      </w:tr>
      <w:tr w:rsidR="00E6151E" w:rsidRPr="00DB0CDD" w:rsidTr="00E6151E">
        <w:tc>
          <w:tcPr>
            <w:tcW w:w="5000" w:type="pct"/>
            <w:gridSpan w:val="3"/>
          </w:tcPr>
          <w:p w:rsidR="00E6151E" w:rsidRPr="00DB0CDD" w:rsidRDefault="00E6151E" w:rsidP="005D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 перед ресурсоснабжающими организациями</w:t>
            </w:r>
            <w:r w:rsidR="005D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7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за поставленную питьевую воду: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t>объема воды, отпускаемой в сеть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кВт*ч/м.куб. 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t>объема воды, отпускаемой в сеть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кВт*ч/м.куб.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возникших 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аварий, повреждений и иных технологических нарушений на объектах централизованных систем водоснабжения, в расчете 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протяженность водопроводной сети в год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единиц/км.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инвестиционных программ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B4EC8" w:rsidRPr="00DB0CDD" w:rsidTr="00FC7700">
        <w:tc>
          <w:tcPr>
            <w:tcW w:w="5000" w:type="pct"/>
            <w:gridSpan w:val="3"/>
          </w:tcPr>
          <w:p w:rsidR="000B4EC8" w:rsidRPr="00464842" w:rsidRDefault="000B4EC8" w:rsidP="0077305C">
            <w:pPr>
              <w:pStyle w:val="a3"/>
              <w:tabs>
                <w:tab w:val="left" w:pos="338"/>
                <w:tab w:val="left" w:pos="33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42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предусмотренных инвестиционными программами: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 том числе за счет амортизации ресурсоснабжающих организаций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расходов на капитальные вложения, возмещаемых за счет прибыли 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в том числе за счет бюджетных средств (при наличии)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t>числе за счет прочих источников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ресурсоснабжающих организаций 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с прибылью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прибыли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ресурсоснабжающих организаций 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с убытками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77305C">
              <w:rPr>
                <w:rFonts w:ascii="Times New Roman" w:hAnsi="Times New Roman" w:cs="Times New Roman"/>
                <w:sz w:val="24"/>
                <w:szCs w:val="24"/>
              </w:rPr>
              <w:t>ий объем убытков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амортизации ресурсоснабжающих организаций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C7700" w:rsidRPr="00DB0CDD" w:rsidTr="00AE20A6">
        <w:tc>
          <w:tcPr>
            <w:tcW w:w="376" w:type="pct"/>
          </w:tcPr>
          <w:p w:rsidR="000B4EC8" w:rsidRPr="00464842" w:rsidRDefault="000B4EC8" w:rsidP="0042104A">
            <w:pPr>
              <w:pStyle w:val="a3"/>
              <w:numPr>
                <w:ilvl w:val="0"/>
                <w:numId w:val="19"/>
              </w:numPr>
              <w:tabs>
                <w:tab w:val="left" w:pos="33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 xml:space="preserve">Размер кредиторской задолженности ресурсоснабжающих организаций </w:t>
            </w:r>
          </w:p>
        </w:tc>
        <w:tc>
          <w:tcPr>
            <w:tcW w:w="1366" w:type="pct"/>
          </w:tcPr>
          <w:p w:rsidR="000B4EC8" w:rsidRPr="00DB0CDD" w:rsidRDefault="000B4EC8" w:rsidP="00DB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0B4EC8" w:rsidRPr="0021399E" w:rsidRDefault="000B4EC8" w:rsidP="0021399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4EC8" w:rsidRPr="0021399E" w:rsidRDefault="000B4EC8" w:rsidP="0021399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99E">
        <w:rPr>
          <w:rFonts w:ascii="Times New Roman" w:hAnsi="Times New Roman" w:cs="Times New Roman"/>
          <w:sz w:val="28"/>
          <w:szCs w:val="28"/>
        </w:rPr>
        <w:t>ЧВ-4.Система водоснабжения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093"/>
        <w:gridCol w:w="2555"/>
      </w:tblGrid>
      <w:tr w:rsidR="001815FD" w:rsidRPr="002267BE" w:rsidTr="00A358DF">
        <w:trPr>
          <w:tblHeader/>
        </w:trPr>
        <w:tc>
          <w:tcPr>
            <w:tcW w:w="376" w:type="pct"/>
          </w:tcPr>
          <w:p w:rsidR="000B4EC8" w:rsidRPr="002267BE" w:rsidRDefault="000B4EC8" w:rsidP="00B4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8" w:type="pct"/>
          </w:tcPr>
          <w:p w:rsidR="000B4EC8" w:rsidRPr="002267BE" w:rsidRDefault="000B4EC8" w:rsidP="00B414DB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366" w:type="pct"/>
          </w:tcPr>
          <w:p w:rsidR="000B4EC8" w:rsidRPr="002267BE" w:rsidRDefault="000B4EC8" w:rsidP="00B414DB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B4EC8" w:rsidRPr="002267BE" w:rsidTr="001815FD">
        <w:tc>
          <w:tcPr>
            <w:tcW w:w="5000" w:type="pct"/>
            <w:gridSpan w:val="3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водозабора: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собственности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15FD" w:rsidRPr="002267BE" w:rsidTr="001815FD">
        <w:trPr>
          <w:trHeight w:val="343"/>
        </w:trPr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B4EC8" w:rsidRPr="002267BE" w:rsidTr="001815FD">
        <w:trPr>
          <w:trHeight w:val="365"/>
        </w:trPr>
        <w:tc>
          <w:tcPr>
            <w:tcW w:w="5000" w:type="pct"/>
            <w:gridSpan w:val="3"/>
          </w:tcPr>
          <w:p w:rsidR="000B4EC8" w:rsidRPr="006C47BA" w:rsidRDefault="000B4EC8" w:rsidP="00074502">
            <w:pPr>
              <w:pStyle w:val="a3"/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водоподготовки: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собственности 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B4EC8" w:rsidRPr="002267BE" w:rsidTr="001815FD">
        <w:tc>
          <w:tcPr>
            <w:tcW w:w="5000" w:type="pct"/>
            <w:gridSpan w:val="3"/>
          </w:tcPr>
          <w:p w:rsidR="000B4EC8" w:rsidRPr="006C47BA" w:rsidRDefault="000B4EC8" w:rsidP="00074502">
            <w:pPr>
              <w:pStyle w:val="a3"/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A">
              <w:rPr>
                <w:rFonts w:ascii="Times New Roman" w:hAnsi="Times New Roman" w:cs="Times New Roman"/>
                <w:sz w:val="24"/>
                <w:szCs w:val="24"/>
              </w:rPr>
              <w:t>Количество водонасосных объектов: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собственности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74502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B4EC8" w:rsidRPr="002267BE" w:rsidTr="001815FD">
        <w:tc>
          <w:tcPr>
            <w:tcW w:w="5000" w:type="pct"/>
            <w:gridSpan w:val="3"/>
          </w:tcPr>
          <w:p w:rsidR="000B4EC8" w:rsidRPr="006C47BA" w:rsidRDefault="000B4EC8" w:rsidP="00074502">
            <w:pPr>
              <w:pStyle w:val="a3"/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A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водоснабжения: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собственности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0B4EC8" w:rsidRPr="002267BE" w:rsidTr="001815FD">
        <w:tc>
          <w:tcPr>
            <w:tcW w:w="5000" w:type="pct"/>
            <w:gridSpan w:val="3"/>
          </w:tcPr>
          <w:p w:rsidR="000B4EC8" w:rsidRPr="006C47BA" w:rsidRDefault="000B4EC8" w:rsidP="00074502">
            <w:pPr>
              <w:pStyle w:val="a3"/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A">
              <w:rPr>
                <w:rFonts w:ascii="Times New Roman" w:hAnsi="Times New Roman" w:cs="Times New Roman"/>
                <w:sz w:val="24"/>
                <w:szCs w:val="24"/>
              </w:rPr>
              <w:t>Проектная производительность объектов: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водоподготовки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тыс.м.куб./сут.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водонасосных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тыс.м.куб./сут.</w:t>
            </w:r>
          </w:p>
        </w:tc>
      </w:tr>
      <w:tr w:rsidR="00074502" w:rsidRPr="002267BE" w:rsidTr="00074502">
        <w:tc>
          <w:tcPr>
            <w:tcW w:w="5000" w:type="pct"/>
            <w:gridSpan w:val="3"/>
          </w:tcPr>
          <w:p w:rsidR="00074502" w:rsidRPr="002267BE" w:rsidRDefault="00074502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Фактическая производительность объектов: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водоподготовки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тыс.м.куб./сут.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водонасосных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тыс.м.куб./сут.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водоснабжения без установленных необходимых зон с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>анитарной охраны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B4EC8" w:rsidRPr="002267BE" w:rsidTr="001815FD">
        <w:tc>
          <w:tcPr>
            <w:tcW w:w="5000" w:type="pct"/>
            <w:gridSpan w:val="3"/>
          </w:tcPr>
          <w:p w:rsidR="000B4EC8" w:rsidRPr="006C47BA" w:rsidRDefault="000B4EC8" w:rsidP="00074502">
            <w:pPr>
              <w:pStyle w:val="a3"/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A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воды:</w:t>
            </w:r>
          </w:p>
        </w:tc>
      </w:tr>
      <w:tr w:rsidR="00074502" w:rsidRPr="002267BE" w:rsidTr="00074502">
        <w:tc>
          <w:tcPr>
            <w:tcW w:w="5000" w:type="pct"/>
            <w:gridSpan w:val="3"/>
          </w:tcPr>
          <w:p w:rsidR="00074502" w:rsidRPr="002267BE" w:rsidRDefault="00074502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источники водоснабжения: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по санитарно-химическим 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микробиологическим показателям</w:t>
            </w: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паразитологическим показателям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74502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радиологическим показателям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4502" w:rsidRPr="002267BE" w:rsidTr="00074502">
        <w:tc>
          <w:tcPr>
            <w:tcW w:w="5000" w:type="pct"/>
            <w:gridSpan w:val="3"/>
          </w:tcPr>
          <w:p w:rsidR="00074502" w:rsidRPr="002267BE" w:rsidRDefault="00074502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перед поступлением в распределительную сеть: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>анитарно-химическим показателям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микробиологическим показателям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паразитологическим показателям</w:t>
            </w: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74502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радиологическим показателям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4502" w:rsidRPr="002267BE" w:rsidTr="00074502">
        <w:tc>
          <w:tcPr>
            <w:tcW w:w="5000" w:type="pct"/>
            <w:gridSpan w:val="3"/>
          </w:tcPr>
          <w:p w:rsidR="00074502" w:rsidRPr="002267BE" w:rsidRDefault="00074502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водопроводная сеть: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>анитарно-химическим показателям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4502" w:rsidRPr="002267BE" w:rsidTr="00074502">
        <w:tc>
          <w:tcPr>
            <w:tcW w:w="5000" w:type="pct"/>
            <w:gridSpan w:val="3"/>
          </w:tcPr>
          <w:p w:rsidR="00074502" w:rsidRPr="002267BE" w:rsidRDefault="00074502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иные объекты:</w:t>
            </w:r>
          </w:p>
        </w:tc>
      </w:tr>
      <w:tr w:rsidR="001815FD" w:rsidRPr="002267BE" w:rsidTr="001815FD"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Del="00FD6931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по санитарно-химическим показателям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rPr>
          <w:trHeight w:val="453"/>
        </w:trPr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Del="00FD6931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74502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микробиологическим показателям</w:t>
            </w: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rPr>
          <w:trHeight w:val="453"/>
        </w:trPr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 xml:space="preserve">по паразитологическим показателям 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5FD" w:rsidRPr="002267BE" w:rsidTr="001815FD">
        <w:trPr>
          <w:trHeight w:val="453"/>
        </w:trPr>
        <w:tc>
          <w:tcPr>
            <w:tcW w:w="376" w:type="pct"/>
          </w:tcPr>
          <w:p w:rsidR="000B4EC8" w:rsidRPr="006C47BA" w:rsidRDefault="000B4EC8" w:rsidP="0042104A">
            <w:pPr>
              <w:pStyle w:val="a3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0B4EC8" w:rsidRPr="002267BE" w:rsidRDefault="00074502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радиологическим показателям</w:t>
            </w:r>
          </w:p>
        </w:tc>
        <w:tc>
          <w:tcPr>
            <w:tcW w:w="1366" w:type="pct"/>
          </w:tcPr>
          <w:p w:rsidR="000B4EC8" w:rsidRPr="002267BE" w:rsidRDefault="000B4EC8" w:rsidP="0022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B4EC8" w:rsidRPr="0074392F" w:rsidRDefault="000B4EC8" w:rsidP="00743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4EC8" w:rsidRPr="0074392F" w:rsidRDefault="000B4EC8" w:rsidP="007439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92F">
        <w:rPr>
          <w:rFonts w:ascii="Times New Roman" w:hAnsi="Times New Roman" w:cs="Times New Roman"/>
          <w:sz w:val="28"/>
          <w:szCs w:val="28"/>
        </w:rPr>
        <w:t>ЧВ-5. Состояние систем водоснабжения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065"/>
        <w:gridCol w:w="2583"/>
      </w:tblGrid>
      <w:tr w:rsidR="000B4EC8" w:rsidRPr="0080713F" w:rsidTr="008C379B">
        <w:tc>
          <w:tcPr>
            <w:tcW w:w="376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3" w:type="pct"/>
          </w:tcPr>
          <w:p w:rsidR="000B4EC8" w:rsidRPr="0080713F" w:rsidRDefault="000B4EC8" w:rsidP="0080713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B4EC8" w:rsidRPr="0080713F" w:rsidTr="008C379B">
        <w:tc>
          <w:tcPr>
            <w:tcW w:w="5000" w:type="pct"/>
            <w:gridSpan w:val="3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Амортизационный износ:</w:t>
            </w:r>
          </w:p>
        </w:tc>
      </w:tr>
      <w:tr w:rsidR="000B4EC8" w:rsidRPr="0080713F" w:rsidTr="008C379B"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79009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80713F" w:rsidTr="008C379B"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79009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водозабора</w:t>
            </w:r>
            <w:r w:rsidR="000B4EC8" w:rsidRPr="0080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80713F" w:rsidTr="008C379B"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водоподготовки 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80713F" w:rsidTr="008C379B"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79009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водонасосных объектов</w:t>
            </w:r>
            <w:r w:rsidR="000B4EC8" w:rsidRPr="0080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80713F" w:rsidTr="008C379B">
        <w:tc>
          <w:tcPr>
            <w:tcW w:w="5000" w:type="pct"/>
            <w:gridSpan w:val="3"/>
          </w:tcPr>
          <w:p w:rsidR="000B4EC8" w:rsidRPr="00580E4B" w:rsidRDefault="000B4EC8" w:rsidP="00790098">
            <w:pPr>
              <w:pStyle w:val="a3"/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E4B">
              <w:rPr>
                <w:rFonts w:ascii="Times New Roman" w:hAnsi="Times New Roman" w:cs="Times New Roman"/>
                <w:sz w:val="24"/>
                <w:szCs w:val="24"/>
              </w:rPr>
              <w:t>Физический износ:</w:t>
            </w:r>
          </w:p>
        </w:tc>
      </w:tr>
      <w:tr w:rsidR="000B4EC8" w:rsidRPr="0080713F" w:rsidTr="008C379B"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79009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 водоснабжения</w:t>
            </w:r>
            <w:r w:rsidR="000B4EC8" w:rsidRPr="0080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80713F" w:rsidTr="008C379B"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80713F" w:rsidTr="008C379B"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водоподготовки 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80713F" w:rsidTr="008C379B"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 xml:space="preserve">водонасосных объектов  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EC8" w:rsidRPr="0080713F" w:rsidTr="008C379B">
        <w:tc>
          <w:tcPr>
            <w:tcW w:w="5000" w:type="pct"/>
            <w:gridSpan w:val="3"/>
          </w:tcPr>
          <w:p w:rsidR="000B4EC8" w:rsidRPr="00580E4B" w:rsidRDefault="000B4EC8" w:rsidP="00790098">
            <w:pPr>
              <w:pStyle w:val="a3"/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E4B">
              <w:rPr>
                <w:rFonts w:ascii="Times New Roman" w:hAnsi="Times New Roman" w:cs="Times New Roman"/>
                <w:sz w:val="24"/>
                <w:szCs w:val="24"/>
              </w:rPr>
              <w:t>Число аварий, повреждений и иных технологических нарушений, повлекших перерывы в подаче воды, за предыдущий год:</w:t>
            </w:r>
          </w:p>
        </w:tc>
      </w:tr>
      <w:tr w:rsidR="000B4EC8" w:rsidRPr="0080713F" w:rsidTr="008C379B">
        <w:trPr>
          <w:trHeight w:val="649"/>
        </w:trPr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на объектах водоснабжения</w:t>
            </w:r>
            <w:r w:rsidR="0079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B4EC8" w:rsidRPr="0080713F" w:rsidTr="008C379B">
        <w:tc>
          <w:tcPr>
            <w:tcW w:w="376" w:type="pct"/>
          </w:tcPr>
          <w:p w:rsidR="000B4EC8" w:rsidRPr="00580E4B" w:rsidRDefault="000B4EC8" w:rsidP="0042104A">
            <w:pPr>
              <w:pStyle w:val="a3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</w:tcPr>
          <w:p w:rsidR="000B4EC8" w:rsidRPr="0080713F" w:rsidRDefault="0079009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сетях водоснабжения</w:t>
            </w:r>
          </w:p>
        </w:tc>
        <w:tc>
          <w:tcPr>
            <w:tcW w:w="1381" w:type="pct"/>
          </w:tcPr>
          <w:p w:rsidR="000B4EC8" w:rsidRPr="0080713F" w:rsidRDefault="000B4EC8" w:rsidP="0080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F">
              <w:rPr>
                <w:rFonts w:ascii="Times New Roman" w:hAnsi="Times New Roman" w:cs="Times New Roman"/>
                <w:sz w:val="24"/>
                <w:szCs w:val="24"/>
              </w:rPr>
              <w:t>единиц/км.</w:t>
            </w:r>
          </w:p>
        </w:tc>
      </w:tr>
    </w:tbl>
    <w:p w:rsidR="000B4EC8" w:rsidRPr="007A06BA" w:rsidRDefault="000B4EC8" w:rsidP="007A06BA">
      <w:pPr>
        <w:pStyle w:val="a3"/>
        <w:spacing w:line="240" w:lineRule="auto"/>
        <w:ind w:left="1070" w:firstLine="0"/>
        <w:rPr>
          <w:rFonts w:ascii="Times New Roman" w:hAnsi="Times New Roman" w:cs="Times New Roman"/>
          <w:sz w:val="28"/>
          <w:szCs w:val="28"/>
        </w:rPr>
      </w:pPr>
    </w:p>
    <w:p w:rsidR="000B4EC8" w:rsidRPr="007A06BA" w:rsidRDefault="000B4EC8" w:rsidP="007A06B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06BA">
        <w:rPr>
          <w:rFonts w:ascii="Times New Roman" w:hAnsi="Times New Roman" w:cs="Times New Roman"/>
          <w:sz w:val="28"/>
          <w:szCs w:val="28"/>
        </w:rPr>
        <w:t>ЧВ-6. Эксплуатация систем водоснабжения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092"/>
        <w:gridCol w:w="2549"/>
      </w:tblGrid>
      <w:tr w:rsidR="00053966" w:rsidRPr="006C37AF" w:rsidTr="0075387C">
        <w:tc>
          <w:tcPr>
            <w:tcW w:w="376" w:type="pct"/>
          </w:tcPr>
          <w:p w:rsidR="000B4EC8" w:rsidRPr="006C37AF" w:rsidRDefault="00AC27C8" w:rsidP="006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pct"/>
          </w:tcPr>
          <w:p w:rsidR="000B4EC8" w:rsidRPr="006C37AF" w:rsidRDefault="000B4EC8" w:rsidP="006C37AF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D4617" w:rsidRPr="006C37AF" w:rsidTr="00053966">
        <w:trPr>
          <w:trHeight w:val="397"/>
        </w:trPr>
        <w:tc>
          <w:tcPr>
            <w:tcW w:w="5000" w:type="pct"/>
            <w:gridSpan w:val="3"/>
          </w:tcPr>
          <w:p w:rsidR="00CD4617" w:rsidRPr="006C37AF" w:rsidRDefault="00CD4617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водозабора: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75387C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резерве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находящихся в эксплуатации госуда</w:t>
            </w:r>
            <w:r w:rsidR="0075387C">
              <w:rPr>
                <w:rFonts w:ascii="Times New Roman" w:hAnsi="Times New Roman" w:cs="Times New Roman"/>
                <w:sz w:val="24"/>
                <w:szCs w:val="24"/>
              </w:rPr>
              <w:t>рственных унитарных предприятий</w:t>
            </w: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эксплуатации муниципальных унитарных предприятий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75387C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 на праве аренды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  <w:r w:rsidR="0075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5387C" w:rsidRPr="006C37AF" w:rsidTr="0075387C">
        <w:tc>
          <w:tcPr>
            <w:tcW w:w="5000" w:type="pct"/>
            <w:gridSpan w:val="3"/>
          </w:tcPr>
          <w:p w:rsidR="0075387C" w:rsidRPr="006C37AF" w:rsidRDefault="0075387C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водоподготовки: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75387C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в резерве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находящихся в эксплуатации госуда</w:t>
            </w:r>
            <w:r w:rsidR="0075387C">
              <w:rPr>
                <w:rFonts w:ascii="Times New Roman" w:hAnsi="Times New Roman" w:cs="Times New Roman"/>
                <w:sz w:val="24"/>
                <w:szCs w:val="24"/>
              </w:rPr>
              <w:t>рственных унитарных предприятий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эксплуатации муниципальных унитарных предприятий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находящихся в эксплуатации на праве аренды</w:t>
            </w:r>
            <w:r w:rsidR="0075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  <w:r w:rsidR="0075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5387C" w:rsidRPr="006C37AF" w:rsidTr="0075387C">
        <w:tc>
          <w:tcPr>
            <w:tcW w:w="5000" w:type="pct"/>
            <w:gridSpan w:val="3"/>
          </w:tcPr>
          <w:p w:rsidR="0075387C" w:rsidRPr="006C37AF" w:rsidRDefault="0075387C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Количество водонасосных объектов: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в резерве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эксплуатации государственных унитарных предприятий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эксплуатации муниципальных унитарных предприятий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A739A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 на праве аренды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эксплуатации в рамках концессионного соглашения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A739A" w:rsidRPr="006C37AF" w:rsidTr="009A739A">
        <w:tc>
          <w:tcPr>
            <w:tcW w:w="5000" w:type="pct"/>
            <w:gridSpan w:val="3"/>
          </w:tcPr>
          <w:p w:rsidR="009A739A" w:rsidRPr="006C37AF" w:rsidRDefault="009A739A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водоснабжения: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right" w:pos="280"/>
                <w:tab w:val="left" w:pos="400"/>
                <w:tab w:val="center" w:pos="494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9A739A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бесхозяйных</w:t>
            </w:r>
            <w:r w:rsidR="000B4EC8"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в резерве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9A739A" w:rsidP="009A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4EC8" w:rsidRPr="006C37AF"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EC8"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эксплуатации государственных унитарных предприятий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9A739A" w:rsidP="009A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4EC8" w:rsidRPr="006C37AF"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EC8" w:rsidRPr="006C37AF">
              <w:rPr>
                <w:rFonts w:ascii="Times New Roman" w:hAnsi="Times New Roman" w:cs="Times New Roman"/>
                <w:sz w:val="24"/>
                <w:szCs w:val="24"/>
              </w:rPr>
              <w:t>в эксплуатации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</w:t>
            </w:r>
            <w:r w:rsidR="000B4EC8"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A739A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 на праве аренды</w:t>
            </w: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053966" w:rsidRPr="006C37AF" w:rsidTr="0075387C">
        <w:tc>
          <w:tcPr>
            <w:tcW w:w="376" w:type="pct"/>
          </w:tcPr>
          <w:p w:rsidR="000B4EC8" w:rsidRPr="00053966" w:rsidRDefault="000B4EC8" w:rsidP="0042104A">
            <w:pPr>
              <w:pStyle w:val="a3"/>
              <w:numPr>
                <w:ilvl w:val="0"/>
                <w:numId w:val="22"/>
              </w:numPr>
              <w:tabs>
                <w:tab w:val="left" w:pos="400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</w:tcPr>
          <w:p w:rsidR="000B4EC8" w:rsidRPr="006C37AF" w:rsidRDefault="000B4EC8" w:rsidP="009A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находящихся в эксплуатации</w:t>
            </w:r>
            <w:r w:rsidR="009A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в рамках ко</w:t>
            </w:r>
            <w:r w:rsidR="009A739A">
              <w:rPr>
                <w:rFonts w:ascii="Times New Roman" w:hAnsi="Times New Roman" w:cs="Times New Roman"/>
                <w:sz w:val="24"/>
                <w:szCs w:val="24"/>
              </w:rPr>
              <w:t xml:space="preserve">нцессионного соглашения </w:t>
            </w: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0B4EC8" w:rsidRPr="006C37AF" w:rsidRDefault="000B4EC8" w:rsidP="006C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</w:tbl>
    <w:p w:rsidR="00D92109" w:rsidRDefault="00D92109" w:rsidP="00B60C87">
      <w:pPr>
        <w:pStyle w:val="a3"/>
        <w:spacing w:line="240" w:lineRule="auto"/>
        <w:ind w:left="1070" w:firstLine="0"/>
        <w:rPr>
          <w:rFonts w:ascii="Times New Roman" w:hAnsi="Times New Roman" w:cs="Times New Roman"/>
          <w:sz w:val="28"/>
          <w:szCs w:val="28"/>
        </w:rPr>
        <w:sectPr w:rsidR="00D92109" w:rsidSect="008C733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109" w:rsidRPr="00CB6957" w:rsidRDefault="00D92109" w:rsidP="00D92109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D92109" w:rsidRPr="00CB6957" w:rsidRDefault="00D92109" w:rsidP="00D92109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957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Методическим рекомендациям </w:t>
      </w:r>
      <w:r w:rsidRPr="00CB69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15E6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E6">
        <w:rPr>
          <w:rFonts w:ascii="Times New Roman" w:hAnsi="Times New Roman" w:cs="Times New Roman"/>
          <w:sz w:val="28"/>
          <w:szCs w:val="28"/>
        </w:rPr>
        <w:t>оценки централизованных систем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E6">
        <w:rPr>
          <w:rFonts w:ascii="Times New Roman" w:hAnsi="Times New Roman" w:cs="Times New Roman"/>
          <w:sz w:val="28"/>
          <w:szCs w:val="28"/>
        </w:rPr>
        <w:t xml:space="preserve">на предмет соответствия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C715E6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E6">
        <w:rPr>
          <w:rFonts w:ascii="Times New Roman" w:hAnsi="Times New Roman" w:cs="Times New Roman"/>
          <w:sz w:val="28"/>
          <w:szCs w:val="28"/>
        </w:rPr>
        <w:t>качества и безопасности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C715E6">
        <w:rPr>
          <w:rFonts w:ascii="Times New Roman" w:hAnsi="Times New Roman" w:cs="Times New Roman"/>
          <w:sz w:val="28"/>
          <w:szCs w:val="28"/>
        </w:rPr>
        <w:t>питьевого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D81ED6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D81ED6">
        <w:rPr>
          <w:rFonts w:ascii="Times New Roman" w:hAnsi="Times New Roman" w:cs="Times New Roman"/>
          <w:sz w:val="28"/>
          <w:szCs w:val="28"/>
        </w:rPr>
        <w:br/>
        <w:t>от 15.03.2019 № 14</w:t>
      </w:r>
    </w:p>
    <w:p w:rsidR="000B4EC8" w:rsidRPr="00D92109" w:rsidRDefault="000B4EC8" w:rsidP="00D9210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2109" w:rsidRDefault="00D92109" w:rsidP="00D9210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2109" w:rsidRPr="00D92109" w:rsidRDefault="00D92109" w:rsidP="00D9210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2109" w:rsidRPr="003F08E3" w:rsidRDefault="00D92109" w:rsidP="003F08E3">
      <w:pPr>
        <w:pStyle w:val="a3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F08E3">
        <w:rPr>
          <w:rFonts w:ascii="Times New Roman" w:hAnsi="Times New Roman"/>
          <w:b/>
          <w:sz w:val="28"/>
          <w:szCs w:val="28"/>
        </w:rPr>
        <w:t>Информация, полученная в ходе проведения</w:t>
      </w:r>
      <w:r w:rsidR="003F08E3" w:rsidRPr="003F08E3">
        <w:rPr>
          <w:rFonts w:ascii="Times New Roman" w:hAnsi="Times New Roman"/>
          <w:b/>
          <w:sz w:val="28"/>
          <w:szCs w:val="28"/>
        </w:rPr>
        <w:br/>
      </w:r>
      <w:r w:rsidRPr="003F08E3">
        <w:rPr>
          <w:rFonts w:ascii="Times New Roman" w:hAnsi="Times New Roman"/>
          <w:b/>
          <w:sz w:val="28"/>
          <w:szCs w:val="28"/>
        </w:rPr>
        <w:t xml:space="preserve">мониторинга оценки состояния объектов </w:t>
      </w:r>
      <w:r w:rsidR="003F08E3" w:rsidRPr="003F08E3">
        <w:rPr>
          <w:rFonts w:ascii="Times New Roman" w:hAnsi="Times New Roman"/>
          <w:b/>
          <w:sz w:val="28"/>
          <w:szCs w:val="28"/>
        </w:rPr>
        <w:br/>
      </w:r>
      <w:r w:rsidRPr="003F08E3">
        <w:rPr>
          <w:rFonts w:ascii="Times New Roman" w:hAnsi="Times New Roman"/>
          <w:b/>
          <w:sz w:val="28"/>
          <w:szCs w:val="28"/>
        </w:rPr>
        <w:t xml:space="preserve">систем водоснабжения, в том числе </w:t>
      </w:r>
      <w:r w:rsidR="003F08E3" w:rsidRPr="003F08E3">
        <w:rPr>
          <w:rFonts w:ascii="Times New Roman" w:hAnsi="Times New Roman"/>
          <w:b/>
          <w:sz w:val="28"/>
          <w:szCs w:val="28"/>
        </w:rPr>
        <w:br/>
      </w:r>
      <w:r w:rsidRPr="003F08E3">
        <w:rPr>
          <w:rFonts w:ascii="Times New Roman" w:hAnsi="Times New Roman"/>
          <w:b/>
          <w:sz w:val="28"/>
          <w:szCs w:val="28"/>
        </w:rPr>
        <w:t>на соответствие установленным законодательством</w:t>
      </w:r>
      <w:r w:rsidR="003F08E3" w:rsidRPr="003F08E3">
        <w:rPr>
          <w:rFonts w:ascii="Times New Roman" w:hAnsi="Times New Roman"/>
          <w:b/>
          <w:sz w:val="28"/>
          <w:szCs w:val="28"/>
        </w:rPr>
        <w:br/>
      </w:r>
      <w:r w:rsidRPr="003F08E3">
        <w:rPr>
          <w:rFonts w:ascii="Times New Roman" w:hAnsi="Times New Roman"/>
          <w:b/>
          <w:sz w:val="28"/>
          <w:szCs w:val="28"/>
        </w:rPr>
        <w:t xml:space="preserve">Российской Федерации показателям </w:t>
      </w:r>
      <w:r w:rsidR="003F08E3" w:rsidRPr="003F08E3">
        <w:rPr>
          <w:rFonts w:ascii="Times New Roman" w:hAnsi="Times New Roman"/>
          <w:b/>
          <w:sz w:val="28"/>
          <w:szCs w:val="28"/>
        </w:rPr>
        <w:br/>
      </w:r>
      <w:r w:rsidRPr="003F08E3">
        <w:rPr>
          <w:rFonts w:ascii="Times New Roman" w:hAnsi="Times New Roman"/>
          <w:b/>
          <w:sz w:val="28"/>
          <w:szCs w:val="28"/>
        </w:rPr>
        <w:t>качества и безопасности питьевого водоснабжения</w:t>
      </w:r>
    </w:p>
    <w:p w:rsidR="009929B0" w:rsidRPr="009929B0" w:rsidRDefault="009929B0" w:rsidP="009929B0">
      <w:pPr>
        <w:pStyle w:val="a3"/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9929B0" w:rsidRPr="00DB0CDD" w:rsidRDefault="009929B0" w:rsidP="009929B0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0C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929B0" w:rsidRPr="00DB0CDD" w:rsidRDefault="009929B0" w:rsidP="009929B0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0CD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Ненецкого автономного округа)</w:t>
      </w:r>
    </w:p>
    <w:p w:rsidR="009929B0" w:rsidRPr="00DB0CDD" w:rsidRDefault="009929B0" w:rsidP="009929B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0403" w:rsidRPr="00830403" w:rsidRDefault="00830403" w:rsidP="00830403">
      <w:pPr>
        <w:pStyle w:val="af4"/>
        <w:keepNext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830403">
        <w:rPr>
          <w:rFonts w:ascii="Times New Roman" w:hAnsi="Times New Roman"/>
          <w:b w:val="0"/>
          <w:sz w:val="28"/>
          <w:szCs w:val="28"/>
        </w:rPr>
        <w:t>ФВ-ОИ. Объект инфраструктуры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2126"/>
      </w:tblGrid>
      <w:tr w:rsidR="00A42F7F" w:rsidRPr="00E673B3" w:rsidTr="004A22F0">
        <w:trPr>
          <w:tblHeader/>
        </w:trPr>
        <w:tc>
          <w:tcPr>
            <w:tcW w:w="704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Принадлежность к централизованной системе водоснабжения</w:t>
            </w:r>
            <w:r w:rsidR="0071050B" w:rsidRPr="00E673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50B" w:rsidRPr="00E673B3">
              <w:rPr>
                <w:rFonts w:ascii="Times New Roman" w:hAnsi="Times New Roman"/>
                <w:sz w:val="24"/>
                <w:szCs w:val="24"/>
              </w:rPr>
              <w:t>рекомендуется отражать принадлежность объекта (объектов) системы централизованного водоснабжения к централизованной системе (системам) водоснабжения муниципального образования в соответствии с действующей схемой водоснабжения и водоотведения, утвержденной органом местного самоуправления, иными документами территориального планирования, а также результатами проведенной оценки</w:t>
            </w:r>
            <w:r w:rsidR="00DF74A2" w:rsidRPr="00E673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A42F7F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F7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593FAF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593FAF" w:rsidRPr="00593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3FAF" w:rsidRPr="00593FAF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наименование объекта системы централизованного водоснабжения </w:t>
            </w:r>
            <w:r w:rsidR="00593FAF">
              <w:rPr>
                <w:rFonts w:ascii="Times New Roman" w:hAnsi="Times New Roman"/>
                <w:sz w:val="24"/>
                <w:szCs w:val="24"/>
              </w:rPr>
              <w:br/>
            </w:r>
            <w:r w:rsidR="00593FAF" w:rsidRPr="00593FAF">
              <w:rPr>
                <w:rFonts w:ascii="Times New Roman" w:hAnsi="Times New Roman"/>
                <w:sz w:val="24"/>
                <w:szCs w:val="24"/>
              </w:rPr>
              <w:t xml:space="preserve">в соответствии со сведениями из Единого государственного реестра недвижимости, при их отсутствии </w:t>
            </w:r>
            <w:r w:rsidR="00593FAF">
              <w:rPr>
                <w:rFonts w:ascii="Times New Roman" w:hAnsi="Times New Roman"/>
                <w:sz w:val="24"/>
                <w:szCs w:val="24"/>
              </w:rPr>
              <w:t>–</w:t>
            </w:r>
            <w:r w:rsidR="00593FAF" w:rsidRPr="00593FAF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593FAF">
              <w:rPr>
                <w:rFonts w:ascii="Times New Roman" w:hAnsi="Times New Roman"/>
                <w:sz w:val="24"/>
                <w:szCs w:val="24"/>
              </w:rPr>
              <w:br/>
            </w:r>
            <w:r w:rsidR="00593FAF" w:rsidRPr="00593FAF">
              <w:rPr>
                <w:rFonts w:ascii="Times New Roman" w:hAnsi="Times New Roman"/>
                <w:sz w:val="24"/>
                <w:szCs w:val="24"/>
              </w:rPr>
              <w:t>с проектной или эксплуатационной документацией</w:t>
            </w:r>
            <w:r w:rsidR="00593F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5E5870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70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  <w:r w:rsidR="005E5870" w:rsidRPr="005E58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5870" w:rsidRPr="005E5870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тип объекта системы централизованного водоснабжения в соответствии </w:t>
            </w:r>
            <w:r w:rsidR="00C14C75">
              <w:rPr>
                <w:rFonts w:ascii="Times New Roman" w:hAnsi="Times New Roman"/>
                <w:sz w:val="24"/>
                <w:szCs w:val="24"/>
              </w:rPr>
              <w:br/>
            </w:r>
            <w:r w:rsidR="005E5870" w:rsidRPr="005E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 сведениями из Единого государственного реестра недвижимости, при их отсутствии </w:t>
            </w:r>
            <w:r w:rsidR="00C14C75">
              <w:rPr>
                <w:rFonts w:ascii="Times New Roman" w:hAnsi="Times New Roman"/>
                <w:sz w:val="24"/>
                <w:szCs w:val="24"/>
              </w:rPr>
              <w:t>–</w:t>
            </w:r>
            <w:r w:rsidR="005E5870" w:rsidRPr="005E5870">
              <w:rPr>
                <w:rFonts w:ascii="Times New Roman" w:hAnsi="Times New Roman"/>
                <w:sz w:val="24"/>
                <w:szCs w:val="24"/>
              </w:rPr>
              <w:t xml:space="preserve"> в соответствии с проектной или эксплуатационной документацией (сети, объекты производства и прочее)</w:t>
            </w:r>
            <w:r w:rsidRPr="005E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830403" w:rsidRPr="00E673B3" w:rsidRDefault="00C14C75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7F7376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7F7376" w:rsidRPr="007F73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376" w:rsidRPr="007F7376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адрес объекта системы централизованного водоснабжения в соответствии </w:t>
            </w:r>
            <w:r w:rsidR="007F7376">
              <w:rPr>
                <w:rFonts w:ascii="Times New Roman" w:hAnsi="Times New Roman"/>
                <w:sz w:val="24"/>
                <w:szCs w:val="24"/>
              </w:rPr>
              <w:br/>
            </w:r>
            <w:r w:rsidR="007F7376" w:rsidRPr="007F7376">
              <w:rPr>
                <w:rFonts w:ascii="Times New Roman" w:hAnsi="Times New Roman"/>
                <w:sz w:val="24"/>
                <w:szCs w:val="24"/>
              </w:rPr>
              <w:t xml:space="preserve">со сведениями из Единого государственного реестра недвижимости в формате: </w:t>
            </w:r>
            <w:r w:rsidR="007F7376">
              <w:rPr>
                <w:rFonts w:ascii="Times New Roman" w:hAnsi="Times New Roman"/>
                <w:sz w:val="24"/>
                <w:szCs w:val="24"/>
                <w:lang w:eastAsia="ru-RU"/>
              </w:rPr>
              <w:t>индекс, код региона, район, город, населенный пункт, улица, дом, корпус)</w:t>
            </w:r>
            <w:r w:rsidRPr="007F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B03C06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06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  <w:r w:rsidR="00B03C06" w:rsidRPr="00B03C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3C06" w:rsidRPr="00B03C06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год постройки объекта системы централизованного водоснабжения </w:t>
            </w:r>
            <w:r w:rsidR="00696710">
              <w:rPr>
                <w:rFonts w:ascii="Times New Roman" w:hAnsi="Times New Roman"/>
                <w:sz w:val="24"/>
                <w:szCs w:val="24"/>
              </w:rPr>
              <w:br/>
            </w:r>
            <w:r w:rsidR="00B03C06" w:rsidRPr="00B03C06">
              <w:rPr>
                <w:rFonts w:ascii="Times New Roman" w:hAnsi="Times New Roman"/>
                <w:sz w:val="24"/>
                <w:szCs w:val="24"/>
              </w:rPr>
              <w:t xml:space="preserve">в соответствии со сведениями из Единого государственного реестра недвижимости, при их отсутствии </w:t>
            </w:r>
            <w:r w:rsidR="00696710">
              <w:rPr>
                <w:rFonts w:ascii="Times New Roman" w:hAnsi="Times New Roman"/>
                <w:sz w:val="24"/>
                <w:szCs w:val="24"/>
              </w:rPr>
              <w:t>–</w:t>
            </w:r>
            <w:r w:rsidR="00B03C06" w:rsidRPr="00B03C06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696710">
              <w:rPr>
                <w:rFonts w:ascii="Times New Roman" w:hAnsi="Times New Roman"/>
                <w:sz w:val="24"/>
                <w:szCs w:val="24"/>
              </w:rPr>
              <w:br/>
            </w:r>
            <w:r w:rsidR="00B03C06" w:rsidRPr="00B03C06">
              <w:rPr>
                <w:rFonts w:ascii="Times New Roman" w:hAnsi="Times New Roman"/>
                <w:sz w:val="24"/>
                <w:szCs w:val="24"/>
              </w:rPr>
              <w:t>с проектной или эксплуатационной документацией</w:t>
            </w:r>
            <w:r w:rsidR="00696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дата, (гггг)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696710" w:rsidRDefault="00830403" w:rsidP="00696710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0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  <w:r w:rsidR="00696710" w:rsidRPr="006967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6710" w:rsidRPr="00696710">
              <w:rPr>
                <w:rFonts w:ascii="Times New Roman" w:hAnsi="Times New Roman"/>
                <w:sz w:val="24"/>
                <w:szCs w:val="24"/>
              </w:rPr>
              <w:t>рекомендуется отражать год ввода объекта системы централизованного водоснабжения</w:t>
            </w:r>
            <w:r w:rsidR="00696710">
              <w:rPr>
                <w:rFonts w:ascii="Times New Roman" w:hAnsi="Times New Roman"/>
                <w:sz w:val="24"/>
                <w:szCs w:val="24"/>
              </w:rPr>
              <w:br/>
            </w:r>
            <w:r w:rsidR="00696710" w:rsidRPr="00696710">
              <w:rPr>
                <w:rFonts w:ascii="Times New Roman" w:hAnsi="Times New Roman"/>
                <w:sz w:val="24"/>
                <w:szCs w:val="24"/>
              </w:rPr>
              <w:t xml:space="preserve">в эксплуатацию в соответствии </w:t>
            </w:r>
            <w:r w:rsidR="00696710">
              <w:rPr>
                <w:rFonts w:ascii="Times New Roman" w:hAnsi="Times New Roman"/>
                <w:sz w:val="24"/>
                <w:szCs w:val="24"/>
              </w:rPr>
              <w:br/>
            </w:r>
            <w:r w:rsidR="00696710" w:rsidRPr="00696710">
              <w:rPr>
                <w:rFonts w:ascii="Times New Roman" w:hAnsi="Times New Roman"/>
                <w:sz w:val="24"/>
                <w:szCs w:val="24"/>
              </w:rPr>
              <w:t xml:space="preserve">со сведениями из Единого государственного реестра недвижимости, при их отсутствии </w:t>
            </w:r>
            <w:r w:rsidR="00696710">
              <w:rPr>
                <w:rFonts w:ascii="Times New Roman" w:hAnsi="Times New Roman"/>
                <w:sz w:val="24"/>
                <w:szCs w:val="24"/>
              </w:rPr>
              <w:t>–</w:t>
            </w:r>
            <w:r w:rsidR="00696710" w:rsidRPr="00696710">
              <w:rPr>
                <w:rFonts w:ascii="Times New Roman" w:hAnsi="Times New Roman"/>
                <w:sz w:val="24"/>
                <w:szCs w:val="24"/>
              </w:rPr>
              <w:t xml:space="preserve"> в соответствии с проектной или эксплуатационной документацией)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дата, (гггг)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B5574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74">
              <w:rPr>
                <w:rFonts w:ascii="Times New Roman" w:hAnsi="Times New Roman" w:cs="Times New Roman"/>
                <w:sz w:val="24"/>
                <w:szCs w:val="24"/>
              </w:rPr>
              <w:t xml:space="preserve">Статус объекта </w:t>
            </w:r>
            <w:r w:rsidR="009B5574" w:rsidRPr="009B55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574" w:rsidRPr="009B5574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о функционировании объекта системы централизованного водоснабжения (бесхозяйный, в резерве, в эксплуатации), по результатам проведенной оценки </w:t>
            </w:r>
            <w:r w:rsidR="00CB215F">
              <w:rPr>
                <w:rFonts w:ascii="Times New Roman" w:hAnsi="Times New Roman"/>
                <w:sz w:val="24"/>
                <w:szCs w:val="24"/>
              </w:rPr>
              <w:br/>
            </w:r>
            <w:r w:rsidR="009B5574" w:rsidRPr="009B5574">
              <w:rPr>
                <w:rFonts w:ascii="Times New Roman" w:hAnsi="Times New Roman"/>
                <w:sz w:val="24"/>
                <w:szCs w:val="24"/>
              </w:rPr>
              <w:t xml:space="preserve">и с учетом существующих прав на такой объект (например, передан </w:t>
            </w:r>
            <w:r w:rsidR="00CB215F">
              <w:rPr>
                <w:rFonts w:ascii="Times New Roman" w:hAnsi="Times New Roman"/>
                <w:sz w:val="24"/>
                <w:szCs w:val="24"/>
              </w:rPr>
              <w:br/>
            </w:r>
            <w:r w:rsidR="009B5574" w:rsidRPr="009B5574">
              <w:rPr>
                <w:rFonts w:ascii="Times New Roman" w:hAnsi="Times New Roman"/>
                <w:sz w:val="24"/>
                <w:szCs w:val="24"/>
              </w:rPr>
              <w:t>по концессионному соглашению, в аренде на основании договора аренды, передан праве хозяйственного ведения, оперативного управления)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CB215F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7F216B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B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коммунальной инфраструктуры</w:t>
            </w:r>
            <w:r w:rsidR="007F216B" w:rsidRPr="007F21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>рекомендуется отражать информацию о собственнике объекта системы централизованного водоснабжения (наименование и идентификационный номер налогоплательщика) в соответствии со сведениями из Единого государственного реестра недвижимости</w:t>
            </w:r>
            <w:r w:rsidRPr="007F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7F216B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B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права собственности на объект </w:t>
            </w:r>
            <w:r w:rsidR="007F216B" w:rsidRPr="007F2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сведения </w:t>
            </w:r>
            <w:r w:rsidR="007F216B">
              <w:rPr>
                <w:rFonts w:ascii="Times New Roman" w:hAnsi="Times New Roman"/>
                <w:sz w:val="24"/>
                <w:szCs w:val="24"/>
              </w:rPr>
              <w:br/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>о дат</w:t>
            </w:r>
            <w:r w:rsidR="007F216B" w:rsidRPr="007F216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 xml:space="preserve"> регистрации права собственности </w:t>
            </w:r>
            <w:r w:rsidR="007F216B">
              <w:rPr>
                <w:rFonts w:ascii="Times New Roman" w:hAnsi="Times New Roman"/>
                <w:sz w:val="24"/>
                <w:szCs w:val="24"/>
              </w:rPr>
              <w:br/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объект системы централизованного водоснабжения в соответствии </w:t>
            </w:r>
            <w:r w:rsidR="007F216B">
              <w:rPr>
                <w:rFonts w:ascii="Times New Roman" w:hAnsi="Times New Roman"/>
                <w:sz w:val="24"/>
                <w:szCs w:val="24"/>
              </w:rPr>
              <w:br/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>со сведениями из Единого государственного реестра недвижимости.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дата (дд.мм.гггг)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7F216B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эксплуатирующая объект коммунальной инфраструктуры </w:t>
            </w:r>
            <w:r w:rsidR="007F216B" w:rsidRPr="007F2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</w:t>
            </w:r>
            <w:r w:rsidR="007F216B">
              <w:rPr>
                <w:rFonts w:ascii="Times New Roman" w:hAnsi="Times New Roman"/>
                <w:sz w:val="24"/>
                <w:szCs w:val="24"/>
              </w:rPr>
              <w:br/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 xml:space="preserve">об организации, эксплуатирующей объект системы централизованного водоснабжения (наименование и идентификационный номер налогоплательщика) в соответствии </w:t>
            </w:r>
            <w:r w:rsidR="007F216B">
              <w:rPr>
                <w:rFonts w:ascii="Times New Roman" w:hAnsi="Times New Roman"/>
                <w:sz w:val="24"/>
                <w:szCs w:val="24"/>
              </w:rPr>
              <w:br/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 xml:space="preserve">с имеющимися в Едином государственном реестре недвижимости сведениями о правах на этот объект (например, передан </w:t>
            </w:r>
            <w:r w:rsidR="007F216B">
              <w:rPr>
                <w:rFonts w:ascii="Times New Roman" w:hAnsi="Times New Roman"/>
                <w:sz w:val="24"/>
                <w:szCs w:val="24"/>
              </w:rPr>
              <w:br/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>по концессионному соглашению, в аренде на основании договора аренды, передан праве хозяйственного ведения, оперативного управления)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7F216B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B">
              <w:rPr>
                <w:rFonts w:ascii="Times New Roman" w:hAnsi="Times New Roman" w:cs="Times New Roman"/>
                <w:sz w:val="24"/>
                <w:szCs w:val="24"/>
              </w:rPr>
              <w:t>Основание эксплуатации</w:t>
            </w:r>
            <w:r w:rsidR="007F216B" w:rsidRPr="007F21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основание для эксплуатации объекта системы централизованного водоснабжения в соответствии </w:t>
            </w:r>
            <w:r w:rsidR="007F216B">
              <w:rPr>
                <w:rFonts w:ascii="Times New Roman" w:hAnsi="Times New Roman"/>
                <w:sz w:val="24"/>
                <w:szCs w:val="24"/>
              </w:rPr>
              <w:br/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 xml:space="preserve">с имеющимися в Едином государственном реестре недвижимости сведениями о правах на этот объект (например, передан </w:t>
            </w:r>
            <w:r w:rsidR="007F216B">
              <w:rPr>
                <w:rFonts w:ascii="Times New Roman" w:hAnsi="Times New Roman"/>
                <w:sz w:val="24"/>
                <w:szCs w:val="24"/>
              </w:rPr>
              <w:br/>
            </w:r>
            <w:r w:rsidR="007F216B" w:rsidRPr="007F216B">
              <w:rPr>
                <w:rFonts w:ascii="Times New Roman" w:hAnsi="Times New Roman"/>
                <w:sz w:val="24"/>
                <w:szCs w:val="24"/>
              </w:rPr>
              <w:t>по концессионному соглашению, в аренде на основании договора аренды, передан праве хозяйственного ведения, оперативного управления)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7F216B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rPr>
          <w:trHeight w:val="620"/>
        </w:trPr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944F4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зоны установленной санитарной охраны объекта </w:t>
            </w:r>
            <w:r w:rsidR="009944F4" w:rsidRPr="009944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4F4" w:rsidRPr="009944F4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о наличии санитарной зоны охраны, установленной в соответствии </w:t>
            </w:r>
            <w:r w:rsidR="009944F4">
              <w:rPr>
                <w:rFonts w:ascii="Times New Roman" w:hAnsi="Times New Roman"/>
                <w:sz w:val="24"/>
                <w:szCs w:val="24"/>
              </w:rPr>
              <w:br/>
            </w:r>
            <w:r w:rsidR="009944F4" w:rsidRPr="009944F4">
              <w:rPr>
                <w:rFonts w:ascii="Times New Roman" w:hAnsi="Times New Roman"/>
                <w:sz w:val="24"/>
                <w:szCs w:val="24"/>
              </w:rPr>
              <w:t>с законодательством о санитарно-эпидемиологическом благополучии населения (да/нет)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9944F4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394059" w:rsidRDefault="00830403" w:rsidP="00F879E9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9">
              <w:rPr>
                <w:rFonts w:ascii="Times New Roman" w:hAnsi="Times New Roman" w:cs="Times New Roman"/>
                <w:sz w:val="24"/>
                <w:szCs w:val="24"/>
              </w:rPr>
              <w:t>Проектные параметры объекта (производительность, протяженность сетей)</w:t>
            </w:r>
            <w:r w:rsidR="00394059" w:rsidRPr="003940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4059" w:rsidRPr="00394059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</w:t>
            </w:r>
            <w:r w:rsidR="00F879E9">
              <w:rPr>
                <w:rFonts w:ascii="Times New Roman" w:hAnsi="Times New Roman"/>
                <w:sz w:val="24"/>
                <w:szCs w:val="24"/>
              </w:rPr>
              <w:br/>
            </w:r>
            <w:r w:rsidR="00394059" w:rsidRPr="00394059">
              <w:rPr>
                <w:rFonts w:ascii="Times New Roman" w:hAnsi="Times New Roman"/>
                <w:sz w:val="24"/>
                <w:szCs w:val="24"/>
              </w:rPr>
              <w:t>о проектных параметрах объекта централизованной системы водоснабжения, в соответствии с проектной документацией, при ее отсутствии – в соответствии</w:t>
            </w:r>
            <w:r w:rsidR="00F879E9">
              <w:rPr>
                <w:rFonts w:ascii="Times New Roman" w:hAnsi="Times New Roman"/>
                <w:sz w:val="24"/>
                <w:szCs w:val="24"/>
              </w:rPr>
              <w:br/>
            </w:r>
            <w:r w:rsidR="00394059" w:rsidRPr="00394059">
              <w:rPr>
                <w:rFonts w:ascii="Times New Roman" w:hAnsi="Times New Roman"/>
                <w:sz w:val="24"/>
                <w:szCs w:val="24"/>
              </w:rPr>
              <w:t xml:space="preserve">с исполнительной документацией, характеристиками оборудования «завода производителя» или паспортом </w:t>
            </w:r>
            <w:r w:rsidR="00F879E9">
              <w:rPr>
                <w:rFonts w:ascii="Times New Roman" w:hAnsi="Times New Roman"/>
                <w:sz w:val="24"/>
                <w:szCs w:val="24"/>
              </w:rPr>
              <w:br/>
            </w:r>
            <w:r w:rsidR="00394059" w:rsidRPr="00394059">
              <w:rPr>
                <w:rFonts w:ascii="Times New Roman" w:hAnsi="Times New Roman"/>
                <w:sz w:val="24"/>
                <w:szCs w:val="24"/>
              </w:rPr>
              <w:t>на оборудование, (производительность, протяженность сетей в натуральных показателях)</w:t>
            </w:r>
            <w:r w:rsidRPr="0039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м.куб./сут. или км.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F879E9" w:rsidRDefault="00830403" w:rsidP="001F6019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9">
              <w:rPr>
                <w:rFonts w:ascii="Times New Roman" w:hAnsi="Times New Roman" w:cs="Times New Roman"/>
                <w:sz w:val="24"/>
                <w:szCs w:val="24"/>
              </w:rPr>
              <w:t>Фактические параметры объекта (производительность, протяженность сетей)</w:t>
            </w:r>
            <w:r w:rsidR="00F879E9" w:rsidRPr="00F879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79E9" w:rsidRPr="00F879E9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</w:t>
            </w:r>
            <w:r w:rsidR="000C7753">
              <w:rPr>
                <w:rFonts w:ascii="Times New Roman" w:hAnsi="Times New Roman"/>
                <w:sz w:val="24"/>
                <w:szCs w:val="24"/>
              </w:rPr>
              <w:br/>
            </w:r>
            <w:r w:rsidR="00F879E9" w:rsidRPr="00F879E9">
              <w:rPr>
                <w:rFonts w:ascii="Times New Roman" w:hAnsi="Times New Roman"/>
                <w:sz w:val="24"/>
                <w:szCs w:val="24"/>
              </w:rPr>
              <w:t>о фактических параметрах объекта централизованной системы водоснабжения, полученная по итогам проведенной оценки (производительность, протяженность сетей в натуральных показателях)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м.куб./сут. или км.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97EF2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F2">
              <w:rPr>
                <w:rFonts w:ascii="Times New Roman" w:hAnsi="Times New Roman" w:cs="Times New Roman"/>
                <w:sz w:val="24"/>
                <w:szCs w:val="24"/>
              </w:rPr>
              <w:t>Амортизационный износ</w:t>
            </w:r>
            <w:r w:rsidR="00997EF2" w:rsidRPr="00997E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7EF2" w:rsidRPr="00997EF2">
              <w:rPr>
                <w:rFonts w:ascii="Times New Roman" w:hAnsi="Times New Roman"/>
                <w:sz w:val="24"/>
                <w:szCs w:val="24"/>
              </w:rPr>
              <w:t>рекомендуется отражать амортизационный износ объекта централизованной системы водоснабжения, определяемый по данным бухгалтерского учета)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A3790D" w:rsidRDefault="00830403" w:rsidP="00A37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D"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  <w:r w:rsidR="00E41F21" w:rsidRPr="00A379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1F21" w:rsidRPr="00A3790D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физический износ объекта централизованной системы водоснабжения, определенный по результатам технического обследования в соответствии с приказом </w:t>
            </w:r>
            <w:r w:rsidR="00A3790D" w:rsidRPr="00A3790D">
              <w:rPr>
                <w:rFonts w:ascii="Times New Roman" w:hAnsi="Times New Roman"/>
                <w:sz w:val="24"/>
                <w:szCs w:val="24"/>
              </w:rPr>
              <w:t xml:space="preserve">Минстроя России от </w:t>
            </w:r>
            <w:r w:rsidR="00A3790D">
              <w:rPr>
                <w:rFonts w:ascii="Times New Roman" w:hAnsi="Times New Roman"/>
                <w:sz w:val="24"/>
                <w:szCs w:val="24"/>
              </w:rPr>
              <w:t>0</w:t>
            </w:r>
            <w:r w:rsidR="00A3790D" w:rsidRPr="00A3790D">
              <w:rPr>
                <w:rFonts w:ascii="Times New Roman" w:hAnsi="Times New Roman"/>
                <w:sz w:val="24"/>
                <w:szCs w:val="24"/>
              </w:rPr>
              <w:t>5</w:t>
            </w:r>
            <w:r w:rsidR="00A3790D">
              <w:rPr>
                <w:rFonts w:ascii="Times New Roman" w:hAnsi="Times New Roman"/>
                <w:sz w:val="24"/>
                <w:szCs w:val="24"/>
              </w:rPr>
              <w:t>.08.2014</w:t>
            </w:r>
            <w:r w:rsidR="00A3790D" w:rsidRPr="00A3790D">
              <w:rPr>
                <w:rFonts w:ascii="Times New Roman" w:hAnsi="Times New Roman"/>
                <w:sz w:val="24"/>
                <w:szCs w:val="24"/>
              </w:rPr>
              <w:t xml:space="preserve"> № 437/пр «Об утверждении Требований к проведению технического обследования централизованных систем горячего водоснабжения, холодного водоснабжения </w:t>
            </w:r>
            <w:r w:rsidR="00A3790D">
              <w:rPr>
                <w:rFonts w:ascii="Times New Roman" w:hAnsi="Times New Roman"/>
                <w:sz w:val="24"/>
                <w:szCs w:val="24"/>
              </w:rPr>
              <w:br/>
            </w:r>
            <w:r w:rsidR="00A3790D" w:rsidRPr="00A3790D">
              <w:rPr>
                <w:rFonts w:ascii="Times New Roman" w:hAnsi="Times New Roman"/>
                <w:sz w:val="24"/>
                <w:szCs w:val="24"/>
              </w:rPr>
              <w:t xml:space="preserve">и (или) водоотведения, в том числе определение показателей </w:t>
            </w:r>
            <w:r w:rsidR="00A3790D">
              <w:rPr>
                <w:rFonts w:ascii="Times New Roman" w:hAnsi="Times New Roman"/>
                <w:sz w:val="24"/>
                <w:szCs w:val="24"/>
              </w:rPr>
              <w:br/>
            </w:r>
            <w:r w:rsidR="00A3790D" w:rsidRPr="00A3790D">
              <w:rPr>
                <w:rFonts w:ascii="Times New Roman" w:hAnsi="Times New Roman"/>
                <w:sz w:val="24"/>
                <w:szCs w:val="24"/>
              </w:rPr>
              <w:t xml:space="preserve">технико-экономического состояния систем водоснабжения и водоотведения, включая показатели физического износа </w:t>
            </w:r>
            <w:r w:rsidR="00A3790D">
              <w:rPr>
                <w:rFonts w:ascii="Times New Roman" w:hAnsi="Times New Roman"/>
                <w:sz w:val="24"/>
                <w:szCs w:val="24"/>
              </w:rPr>
              <w:br/>
            </w:r>
            <w:r w:rsidR="00A3790D" w:rsidRPr="00A3790D">
              <w:rPr>
                <w:rFonts w:ascii="Times New Roman" w:hAnsi="Times New Roman"/>
                <w:sz w:val="24"/>
                <w:szCs w:val="24"/>
              </w:rPr>
              <w:t xml:space="preserve">и энергетической эффективности объектов централизованных систем горячего водоснабжения, холодного водоснабжения </w:t>
            </w:r>
            <w:r w:rsidR="00A3790D">
              <w:rPr>
                <w:rFonts w:ascii="Times New Roman" w:hAnsi="Times New Roman"/>
                <w:sz w:val="24"/>
                <w:szCs w:val="24"/>
              </w:rPr>
              <w:br/>
            </w:r>
            <w:r w:rsidR="00A3790D" w:rsidRPr="00A3790D">
              <w:rPr>
                <w:rFonts w:ascii="Times New Roman" w:hAnsi="Times New Roman"/>
                <w:sz w:val="24"/>
                <w:szCs w:val="24"/>
              </w:rPr>
              <w:t xml:space="preserve">и (или) водоотведения, объектов нецентрализованных систем холодного </w:t>
            </w:r>
            <w:r w:rsidR="00A3790D">
              <w:rPr>
                <w:rFonts w:ascii="Times New Roman" w:hAnsi="Times New Roman"/>
                <w:sz w:val="24"/>
                <w:szCs w:val="24"/>
              </w:rPr>
              <w:br/>
            </w:r>
            <w:r w:rsidR="00A3790D" w:rsidRPr="00A3790D">
              <w:rPr>
                <w:rFonts w:ascii="Times New Roman" w:hAnsi="Times New Roman"/>
                <w:sz w:val="24"/>
                <w:szCs w:val="24"/>
              </w:rPr>
              <w:t>и горячего водоснабжения, и порядка осуществления мониторинга таких показателей»</w:t>
            </w:r>
            <w:r w:rsidR="00B548CA" w:rsidRPr="00A379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right" w:pos="2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397CAC" w:rsidRDefault="00830403" w:rsidP="00397CAC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CAC">
              <w:rPr>
                <w:rFonts w:ascii="Times New Roman" w:hAnsi="Times New Roman" w:cs="Times New Roman"/>
                <w:sz w:val="24"/>
                <w:szCs w:val="24"/>
              </w:rPr>
              <w:t xml:space="preserve">Число аварий, повреждений и иных технологических нарушений, повлекших перерывы в подаче воды </w:t>
            </w:r>
            <w:r w:rsidR="00397CAC" w:rsidRPr="00397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7CAC" w:rsidRPr="00397CAC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число аварий, повреждений </w:t>
            </w:r>
            <w:r w:rsidR="00397CAC">
              <w:rPr>
                <w:rFonts w:ascii="Times New Roman" w:hAnsi="Times New Roman"/>
                <w:sz w:val="24"/>
                <w:szCs w:val="24"/>
              </w:rPr>
              <w:br/>
            </w:r>
            <w:r w:rsidR="00397CAC" w:rsidRPr="00397CAC">
              <w:rPr>
                <w:rFonts w:ascii="Times New Roman" w:hAnsi="Times New Roman"/>
                <w:sz w:val="24"/>
                <w:szCs w:val="24"/>
              </w:rPr>
              <w:t xml:space="preserve">и иных технологических нарушений </w:t>
            </w:r>
            <w:r w:rsidR="00397CAC">
              <w:rPr>
                <w:rFonts w:ascii="Times New Roman" w:hAnsi="Times New Roman"/>
                <w:sz w:val="24"/>
                <w:szCs w:val="24"/>
              </w:rPr>
              <w:br/>
            </w:r>
            <w:r w:rsidR="00397CAC" w:rsidRPr="00397CAC">
              <w:rPr>
                <w:rFonts w:ascii="Times New Roman" w:hAnsi="Times New Roman"/>
                <w:sz w:val="24"/>
                <w:szCs w:val="24"/>
              </w:rPr>
              <w:t xml:space="preserve">на объекте централизованной системы водоснабжения, повлекших перерывы </w:t>
            </w:r>
            <w:r w:rsidR="00397CAC">
              <w:rPr>
                <w:rFonts w:ascii="Times New Roman" w:hAnsi="Times New Roman"/>
                <w:sz w:val="24"/>
                <w:szCs w:val="24"/>
              </w:rPr>
              <w:br/>
            </w:r>
            <w:r w:rsidR="00397CAC" w:rsidRPr="00397CAC">
              <w:rPr>
                <w:rFonts w:ascii="Times New Roman" w:hAnsi="Times New Roman"/>
                <w:sz w:val="24"/>
                <w:szCs w:val="24"/>
              </w:rPr>
              <w:t xml:space="preserve">в подаче воды, в соответствии </w:t>
            </w:r>
            <w:r w:rsidR="00397CAC">
              <w:rPr>
                <w:rFonts w:ascii="Times New Roman" w:hAnsi="Times New Roman"/>
                <w:sz w:val="24"/>
                <w:szCs w:val="24"/>
              </w:rPr>
              <w:br/>
            </w:r>
            <w:r w:rsidR="00397CAC" w:rsidRPr="00397CAC">
              <w:rPr>
                <w:rFonts w:ascii="Times New Roman" w:hAnsi="Times New Roman"/>
                <w:sz w:val="24"/>
                <w:szCs w:val="24"/>
              </w:rPr>
              <w:t xml:space="preserve">с информацией организации, осуществляющей водоснабжение </w:t>
            </w:r>
            <w:r w:rsidR="00397CAC">
              <w:rPr>
                <w:rFonts w:ascii="Times New Roman" w:hAnsi="Times New Roman"/>
                <w:sz w:val="24"/>
                <w:szCs w:val="24"/>
              </w:rPr>
              <w:br/>
            </w:r>
            <w:r w:rsidR="00397CAC" w:rsidRPr="00397CAC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</w:t>
            </w:r>
            <w:r w:rsidR="00397CAC">
              <w:rPr>
                <w:rFonts w:ascii="Times New Roman" w:hAnsi="Times New Roman"/>
                <w:sz w:val="24"/>
                <w:szCs w:val="24"/>
              </w:rPr>
              <w:br/>
            </w:r>
            <w:r w:rsidR="00397CAC" w:rsidRPr="00397CAC">
              <w:rPr>
                <w:rFonts w:ascii="Times New Roman" w:hAnsi="Times New Roman"/>
                <w:sz w:val="24"/>
                <w:szCs w:val="24"/>
              </w:rPr>
              <w:t xml:space="preserve">№ 416-ФЗ на территории муниципального образования (далее – ресурсоснабжающая </w:t>
            </w:r>
            <w:r w:rsidR="00397CAC" w:rsidRPr="00397CA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организация) или органов местного самоуправления о перерывах в подаче воды)</w:t>
            </w:r>
            <w:r w:rsidRPr="0039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AD676C" w:rsidRDefault="00830403" w:rsidP="00AD676C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6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э/энергии в технологическом процессе подготовки либо транспортировки воды </w:t>
            </w:r>
            <w:r w:rsidR="00AD676C" w:rsidRPr="00AD67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676C" w:rsidRPr="00AD676C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фактический показатель энергетической эффективности объекта централизованной системы водоснабжения, рассчитанный в соответствии с приказом </w:t>
            </w:r>
            <w:r w:rsidR="00AD676C">
              <w:rPr>
                <w:rFonts w:ascii="Times New Roman" w:hAnsi="Times New Roman"/>
                <w:sz w:val="24"/>
                <w:szCs w:val="24"/>
              </w:rPr>
              <w:t>Минстроя</w:t>
            </w:r>
            <w:r w:rsidR="00AD676C" w:rsidRPr="00AD676C">
              <w:rPr>
                <w:rFonts w:ascii="Times New Roman" w:hAnsi="Times New Roman"/>
                <w:sz w:val="24"/>
                <w:szCs w:val="24"/>
              </w:rPr>
              <w:t xml:space="preserve"> России № 162/пр)</w:t>
            </w:r>
            <w:r w:rsidRPr="00AD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кВт*ч./ м.куб.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79F9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sz w:val="24"/>
                <w:szCs w:val="24"/>
              </w:rPr>
              <w:t>Компоновка объекта</w:t>
            </w:r>
            <w:r w:rsidR="009379F9" w:rsidRPr="00937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79F9" w:rsidRPr="009379F9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</w:t>
            </w:r>
            <w:r w:rsidR="009379F9" w:rsidRPr="00937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технологической схеме объекта (компоновке) в соответствии с проектной документацией, технологическим регламентом и иными документами)</w:t>
            </w:r>
            <w:r w:rsidRPr="0093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9379F9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D468B4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B4">
              <w:rPr>
                <w:rFonts w:ascii="Times New Roman" w:hAnsi="Times New Roman" w:cs="Times New Roman"/>
                <w:sz w:val="24"/>
                <w:szCs w:val="24"/>
              </w:rPr>
              <w:t>Стадии процесса водоподготовки</w:t>
            </w:r>
            <w:r w:rsidR="004A22F0" w:rsidRPr="00D46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68B4" w:rsidRPr="00D468B4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фактически реализующиеся в производственном процессе стадии (этапы) обработки воды, обеспечивающие ее использование </w:t>
            </w:r>
            <w:r w:rsidR="00D468B4">
              <w:rPr>
                <w:rFonts w:ascii="Times New Roman" w:hAnsi="Times New Roman"/>
                <w:sz w:val="24"/>
                <w:szCs w:val="24"/>
              </w:rPr>
              <w:br/>
            </w:r>
            <w:r w:rsidR="00D468B4" w:rsidRPr="00D468B4">
              <w:rPr>
                <w:rFonts w:ascii="Times New Roman" w:hAnsi="Times New Roman"/>
                <w:sz w:val="24"/>
                <w:szCs w:val="24"/>
              </w:rPr>
              <w:t>в качестве питьевой или технической воды (например, механическая очистка, осветление, умягчение или иные вариа</w:t>
            </w:r>
            <w:r w:rsidR="00D468B4">
              <w:rPr>
                <w:rFonts w:ascii="Times New Roman" w:hAnsi="Times New Roman"/>
                <w:sz w:val="24"/>
                <w:szCs w:val="24"/>
              </w:rPr>
              <w:t>нты</w:t>
            </w:r>
            <w:r w:rsidR="00D468B4" w:rsidRPr="00D46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D468B4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A236F3" w:rsidRDefault="00D468B4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технического </w:t>
            </w:r>
            <w:r w:rsidR="00830403" w:rsidRPr="00A236F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работы сооружений водоподготовки </w:t>
            </w:r>
            <w:r w:rsidR="00A236F3" w:rsidRPr="00A236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36F3" w:rsidRPr="00A236F3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</w:t>
            </w:r>
            <w:r w:rsidR="00A236F3">
              <w:rPr>
                <w:rFonts w:ascii="Times New Roman" w:hAnsi="Times New Roman"/>
                <w:sz w:val="24"/>
                <w:szCs w:val="24"/>
              </w:rPr>
              <w:br/>
            </w:r>
            <w:r w:rsidR="00A236F3" w:rsidRPr="00A236F3">
              <w:rPr>
                <w:rFonts w:ascii="Times New Roman" w:hAnsi="Times New Roman"/>
                <w:sz w:val="24"/>
                <w:szCs w:val="24"/>
              </w:rPr>
              <w:t>о наличии на объект технологического регламента работы сооружений водоподготовки, включающего контроль качества воды после стадий обработки воды (да/нет)</w:t>
            </w:r>
            <w:r w:rsidR="00830403" w:rsidRPr="00A2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F43A90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ED05DA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DA">
              <w:rPr>
                <w:rFonts w:ascii="Times New Roman" w:hAnsi="Times New Roman" w:cs="Times New Roman"/>
                <w:sz w:val="24"/>
                <w:szCs w:val="24"/>
              </w:rPr>
              <w:t>Используемый реагент или метод обеззараживания питьевой воды</w:t>
            </w:r>
            <w:r w:rsidR="00ED05DA" w:rsidRPr="00ED0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05DA" w:rsidRPr="00ED05DA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</w:t>
            </w:r>
            <w:r w:rsidR="00ED05DA">
              <w:rPr>
                <w:rFonts w:ascii="Times New Roman" w:hAnsi="Times New Roman"/>
                <w:sz w:val="24"/>
                <w:szCs w:val="24"/>
              </w:rPr>
              <w:br/>
            </w:r>
            <w:r w:rsidR="00ED05DA" w:rsidRPr="00ED05DA">
              <w:rPr>
                <w:rFonts w:ascii="Times New Roman" w:hAnsi="Times New Roman"/>
                <w:sz w:val="24"/>
                <w:szCs w:val="24"/>
              </w:rPr>
              <w:t xml:space="preserve">об используемых при водоподготовке реагентах или применяемых </w:t>
            </w:r>
            <w:r w:rsidR="00ED05DA">
              <w:rPr>
                <w:rFonts w:ascii="Times New Roman" w:hAnsi="Times New Roman"/>
                <w:sz w:val="24"/>
                <w:szCs w:val="24"/>
              </w:rPr>
              <w:br/>
            </w:r>
            <w:r w:rsidR="00ED05DA" w:rsidRPr="00ED05DA">
              <w:rPr>
                <w:rFonts w:ascii="Times New Roman" w:hAnsi="Times New Roman"/>
                <w:sz w:val="24"/>
                <w:szCs w:val="24"/>
              </w:rPr>
              <w:t>при водоподготовке методах обеззараживания питьевой воды)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E673B3" w:rsidRDefault="00785A85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C37D08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локализации нештатных ситуаций </w:t>
            </w:r>
            <w:r w:rsidR="00C37D08" w:rsidRPr="00C37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7D08" w:rsidRPr="00C37D08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о среднем времени устранения аварий, повреждений и иных технологических нарушений на объекте централизованной системы водоснабжения, повлекших перерывы в подаче воды, </w:t>
            </w:r>
            <w:r w:rsidR="00C37D08">
              <w:rPr>
                <w:rFonts w:ascii="Times New Roman" w:hAnsi="Times New Roman"/>
                <w:sz w:val="24"/>
                <w:szCs w:val="24"/>
              </w:rPr>
              <w:br/>
            </w:r>
            <w:r w:rsidR="00C37D08" w:rsidRPr="00C37D08">
              <w:rPr>
                <w:rFonts w:ascii="Times New Roman" w:hAnsi="Times New Roman"/>
                <w:sz w:val="24"/>
                <w:szCs w:val="24"/>
              </w:rPr>
              <w:t>по информации ресурсоснабжающей организации или органов местного самоуправления</w:t>
            </w:r>
            <w:r w:rsidR="00C37D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E673B3" w:rsidTr="00DE2687">
        <w:tc>
          <w:tcPr>
            <w:tcW w:w="9351" w:type="dxa"/>
            <w:gridSpan w:val="4"/>
          </w:tcPr>
          <w:p w:rsidR="00830403" w:rsidRPr="00E673B3" w:rsidRDefault="00830403" w:rsidP="00C37D08">
            <w:pPr>
              <w:pStyle w:val="a3"/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 xml:space="preserve">по паразитологическим показателям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AA5C9E" w:rsidRPr="00E673B3" w:rsidTr="00AA5C9E">
        <w:tc>
          <w:tcPr>
            <w:tcW w:w="704" w:type="dxa"/>
          </w:tcPr>
          <w:p w:rsidR="00830403" w:rsidRPr="00E673B3" w:rsidRDefault="00830403" w:rsidP="0042104A">
            <w:pPr>
              <w:pStyle w:val="a3"/>
              <w:numPr>
                <w:ilvl w:val="0"/>
                <w:numId w:val="23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 xml:space="preserve">по радиологическим показателям  </w:t>
            </w:r>
          </w:p>
        </w:tc>
        <w:tc>
          <w:tcPr>
            <w:tcW w:w="1701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E673B3" w:rsidRDefault="00830403" w:rsidP="00A42F7F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3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</w:tbl>
    <w:p w:rsidR="00830403" w:rsidRPr="00352357" w:rsidRDefault="00830403" w:rsidP="00352357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0403" w:rsidRPr="00352357" w:rsidRDefault="00830403" w:rsidP="00352357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2357">
        <w:rPr>
          <w:rFonts w:ascii="Times New Roman" w:hAnsi="Times New Roman"/>
          <w:sz w:val="28"/>
          <w:szCs w:val="28"/>
        </w:rPr>
        <w:t xml:space="preserve">ФВ-П. Потребитель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2126"/>
      </w:tblGrid>
      <w:tr w:rsidR="00830403" w:rsidRPr="009E4EF4" w:rsidTr="00A34847">
        <w:trPr>
          <w:tblHeader/>
        </w:trPr>
        <w:tc>
          <w:tcPr>
            <w:tcW w:w="704" w:type="dxa"/>
          </w:tcPr>
          <w:p w:rsidR="00830403" w:rsidRPr="009E4EF4" w:rsidRDefault="00830403" w:rsidP="001D28A7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30403" w:rsidRPr="009E4EF4" w:rsidRDefault="00830403" w:rsidP="001D28A7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701" w:type="dxa"/>
          </w:tcPr>
          <w:p w:rsidR="00830403" w:rsidRPr="009E4EF4" w:rsidRDefault="00830403" w:rsidP="001D28A7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830403" w:rsidRPr="009E4EF4" w:rsidRDefault="00830403" w:rsidP="001D28A7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830403" w:rsidRPr="009E4EF4" w:rsidTr="00A34847">
        <w:trPr>
          <w:trHeight w:val="73"/>
        </w:trPr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Тип муниципального образования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E4EF4" w:rsidRDefault="00D019E8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30403" w:rsidRPr="009E4EF4" w:rsidTr="00A34847">
        <w:trPr>
          <w:trHeight w:val="73"/>
        </w:trPr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Количество централизованных систем водоснабжения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9351" w:type="dxa"/>
            <w:gridSpan w:val="4"/>
          </w:tcPr>
          <w:p w:rsidR="00830403" w:rsidRPr="00983D89" w:rsidRDefault="00830403" w:rsidP="00D019E8">
            <w:pPr>
              <w:pStyle w:val="a3"/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образования: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официальные данные Росстата,</w:t>
            </w:r>
          </w:p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питьевым водоснабжением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обеспеченного централизованным водоснабжением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обеспеченного не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>централизованным водоснабжением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привозной водой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983D89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питьевой водой, всего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обеспеченного качественной питьевой водой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обеспеченного некачественной питьевой водой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обеспеченного питьевой водой из централизованной системы водоснабжения, всего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качественной питьевой водой из централизованной системы водоснабжения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некачественной питьевой водой из централизованной системы водоснабжения 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D019E8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питьевой водой 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из нецентрализованной системы водоснабжения, всего 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качественной питьевой водой из нецентрализованной системы водоснабжения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обеспеченного некачественной питьевой водой из нецентрализованной системы водоснабжения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привозной водой, всего 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качественной привозной водой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обеспеченного некачественной привозной водой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9351" w:type="dxa"/>
            <w:gridSpan w:val="4"/>
          </w:tcPr>
          <w:p w:rsidR="00830403" w:rsidRPr="00983D89" w:rsidRDefault="00830403" w:rsidP="00D019E8">
            <w:pPr>
              <w:pStyle w:val="a3"/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9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D019E8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перед поступлением в распределительную сеть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по санитарно-химическим показателям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D019E8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перед поступлением в распределительную сеть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D019E8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перед поступлением в распределительную сеть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по паразитологическим показателям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перед поступлением в распределительную сеть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по радиологическим показателям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D019E8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в водопроводной сети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>анитарно-химическим показателям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D019E8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в водопроводной сети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на иных объектах по санитарно-химическим показателям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на иных объектах по микробиологическим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D019E8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на иных объектах по паразитологическим показателям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на иных объектах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по радиологическим показателям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E4EF4" w:rsidTr="00A34847">
        <w:tc>
          <w:tcPr>
            <w:tcW w:w="9351" w:type="dxa"/>
            <w:gridSpan w:val="4"/>
          </w:tcPr>
          <w:p w:rsidR="00830403" w:rsidRPr="00983D89" w:rsidRDefault="00830403" w:rsidP="00D019E8">
            <w:pPr>
              <w:pStyle w:val="a3"/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9">
              <w:rPr>
                <w:rFonts w:ascii="Times New Roman" w:hAnsi="Times New Roman" w:cs="Times New Roman"/>
                <w:sz w:val="24"/>
                <w:szCs w:val="24"/>
              </w:rPr>
              <w:t>Утвержденная схема водоснабжения: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дата, дд.мм.гггг</w:t>
            </w:r>
          </w:p>
        </w:tc>
      </w:tr>
      <w:tr w:rsidR="00830403" w:rsidRPr="009E4EF4" w:rsidTr="00A34847">
        <w:tc>
          <w:tcPr>
            <w:tcW w:w="704" w:type="dxa"/>
          </w:tcPr>
          <w:p w:rsidR="00830403" w:rsidRPr="00983D89" w:rsidRDefault="00830403" w:rsidP="0042104A">
            <w:pPr>
              <w:pStyle w:val="a3"/>
              <w:numPr>
                <w:ilvl w:val="0"/>
                <w:numId w:val="24"/>
              </w:numPr>
              <w:tabs>
                <w:tab w:val="left" w:pos="388"/>
                <w:tab w:val="center" w:pos="5032"/>
              </w:tabs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схемы </w:t>
            </w:r>
          </w:p>
        </w:tc>
        <w:tc>
          <w:tcPr>
            <w:tcW w:w="1701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E4EF4" w:rsidRDefault="00830403" w:rsidP="009E4EF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F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</w:tbl>
    <w:p w:rsidR="00830403" w:rsidRPr="00EF29E3" w:rsidRDefault="00830403" w:rsidP="00EF29E3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0403" w:rsidRPr="00EF29E3" w:rsidRDefault="00830403" w:rsidP="00EF29E3">
      <w:pPr>
        <w:pStyle w:val="af4"/>
        <w:keepNext/>
        <w:spacing w:after="0" w:line="240" w:lineRule="auto"/>
        <w:ind w:firstLine="709"/>
        <w:rPr>
          <w:b w:val="0"/>
          <w:sz w:val="28"/>
          <w:szCs w:val="28"/>
        </w:rPr>
      </w:pPr>
      <w:r w:rsidRPr="00EF29E3">
        <w:rPr>
          <w:rFonts w:ascii="Times New Roman" w:hAnsi="Times New Roman"/>
          <w:b w:val="0"/>
          <w:sz w:val="28"/>
          <w:szCs w:val="28"/>
        </w:rPr>
        <w:t xml:space="preserve">ФВ-РСО. Ресурсоснабжающая организация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2126"/>
      </w:tblGrid>
      <w:tr w:rsidR="00830403" w:rsidRPr="009303B0" w:rsidTr="00894BEC">
        <w:trPr>
          <w:tblHeader/>
        </w:trPr>
        <w:tc>
          <w:tcPr>
            <w:tcW w:w="704" w:type="dxa"/>
          </w:tcPr>
          <w:p w:rsidR="00830403" w:rsidRPr="009303B0" w:rsidRDefault="00830403" w:rsidP="00287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30403" w:rsidRPr="009303B0" w:rsidRDefault="00830403" w:rsidP="00287F9A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ресурсоснабжающей организации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Наличие статуса гарантирующей организации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4D0983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Объем воды: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забранной, всего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 том числе забранн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 xml:space="preserve">ой из подземных источников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 том числе забранной и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 xml:space="preserve">з поверхностных источников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покупной исходной 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покупной готовой </w:t>
            </w:r>
            <w:r w:rsidR="00830403"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прошедшей очистку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4D0983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Поданной в централизованную систему водоснабжения: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30403"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 се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 xml:space="preserve">ти питьевого водоснабжения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>сети технического водоснабжения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4D0983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Отпущенной потребителям: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rPr>
          <w:trHeight w:val="381"/>
        </w:trPr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 сети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водоснабжения 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 се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 xml:space="preserve">ти питьевого водоснабжения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4D0983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Расход воды: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подъема до подачи в сеть </w:t>
            </w:r>
            <w:r w:rsidR="00830403"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сетях </w:t>
            </w:r>
            <w:r w:rsidR="00830403"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4D0983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Потери воды: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подъема до подачи в сеть </w:t>
            </w:r>
            <w:r w:rsidR="00830403"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сетях </w:t>
            </w:r>
            <w:r w:rsidR="00830403"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4D0983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 питьевого водоснабжения: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4D098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30403"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населению, </w:t>
            </w:r>
            <w:r w:rsidRPr="00930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населению, </w:t>
            </w:r>
            <w:r w:rsidRPr="00930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4D0983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Тариф на питьевую воду без НДС: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населению, </w:t>
            </w:r>
            <w:r w:rsidRPr="00930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руб./м.куб.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населению, </w:t>
            </w:r>
            <w:r w:rsidRPr="00930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руб./м.куб.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  <w:r w:rsidR="004D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руб./м.куб.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4D0983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дебиторской задолженности перед ресурсоснабжающей организацией </w:t>
            </w:r>
            <w:r w:rsidR="005F1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за поставленную питьевую воду: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A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потребители 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FA42CF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 качества питьевой воды: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  <w:tab w:val="center" w:pos="5032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FA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303B0" w:rsidRDefault="008A2E98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  <w:tab w:val="center" w:pos="5032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согласована с Роспотребнадзором</w:t>
            </w:r>
            <w:r w:rsidR="00FA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303B0" w:rsidRDefault="008A2E98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  <w:tab w:val="center" w:pos="5032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дата согласования с Роспотребнадзором</w:t>
            </w:r>
            <w:r w:rsidR="008A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дата, дд.мм.гггг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  <w:tab w:val="center" w:pos="5032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8A2E98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показателей, исследуемых </w:t>
            </w:r>
            <w:r w:rsidR="008A2E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производственного контроля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возникших в результате аварий, повреждений и иных технологических нарушений на объектах централизованных систем водоснабжения, принадлежащих организации, осуществляющей водоснабжение, в расчете на протяженность водопроводной сети в год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единиц/км.</w:t>
            </w:r>
          </w:p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Наличие утверж</w:t>
            </w:r>
            <w:r w:rsidR="008A2E98">
              <w:rPr>
                <w:rFonts w:ascii="Times New Roman" w:hAnsi="Times New Roman" w:cs="Times New Roman"/>
                <w:sz w:val="24"/>
                <w:szCs w:val="24"/>
              </w:rPr>
              <w:t>денной инвестиционной программы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303B0" w:rsidRDefault="008A2E98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дата, дд.мм.гггг</w:t>
            </w:r>
          </w:p>
        </w:tc>
      </w:tr>
      <w:tr w:rsidR="00830403" w:rsidRPr="009303B0" w:rsidTr="00894BEC">
        <w:tc>
          <w:tcPr>
            <w:tcW w:w="9351" w:type="dxa"/>
            <w:gridSpan w:val="4"/>
          </w:tcPr>
          <w:p w:rsidR="00830403" w:rsidRPr="00DE09D4" w:rsidRDefault="00830403" w:rsidP="008A2E98">
            <w:pPr>
              <w:pStyle w:val="a3"/>
              <w:tabs>
                <w:tab w:val="left" w:pos="4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D4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предусмотренных инвестиционной программой: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Общий 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амортизации ресурсоснабжающей организации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 том числе за счет расходов на капитальные вложен</w:t>
            </w:r>
            <w:r w:rsidR="008A2E98">
              <w:rPr>
                <w:rFonts w:ascii="Times New Roman" w:hAnsi="Times New Roman" w:cs="Times New Roman"/>
                <w:sz w:val="24"/>
                <w:szCs w:val="24"/>
              </w:rPr>
              <w:t>ия, возмещаемых за счет прибыли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бюджетных средств (при наличии)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прочих источников 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Прибыль ресурсоснабжающей организации</w:t>
            </w:r>
            <w:r w:rsidR="008A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Убыток ресурсоснабжающей организации 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</w:t>
            </w:r>
            <w:r w:rsidR="008A2E98">
              <w:rPr>
                <w:rFonts w:ascii="Times New Roman" w:hAnsi="Times New Roman" w:cs="Times New Roman"/>
                <w:sz w:val="24"/>
                <w:szCs w:val="24"/>
              </w:rPr>
              <w:t>я ресурсоснабжающей организации</w:t>
            </w: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830403" w:rsidRPr="009303B0" w:rsidTr="00894BEC">
        <w:tc>
          <w:tcPr>
            <w:tcW w:w="704" w:type="dxa"/>
          </w:tcPr>
          <w:p w:rsidR="00830403" w:rsidRPr="00DE09D4" w:rsidRDefault="00830403" w:rsidP="0042104A">
            <w:pPr>
              <w:pStyle w:val="a3"/>
              <w:numPr>
                <w:ilvl w:val="0"/>
                <w:numId w:val="25"/>
              </w:numPr>
              <w:tabs>
                <w:tab w:val="left" w:pos="4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 xml:space="preserve">Размер кредиторской задолженности ресурсоснабжающей организации </w:t>
            </w:r>
          </w:p>
        </w:tc>
        <w:tc>
          <w:tcPr>
            <w:tcW w:w="1701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830403" w:rsidRPr="009303B0" w:rsidRDefault="00830403" w:rsidP="002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0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</w:tbl>
    <w:p w:rsidR="00830403" w:rsidRPr="0066584A" w:rsidRDefault="00830403" w:rsidP="0066584A">
      <w:pPr>
        <w:pStyle w:val="af4"/>
        <w:keepNext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30403" w:rsidRPr="0066584A" w:rsidRDefault="0066584A" w:rsidP="0066584A">
      <w:pPr>
        <w:pStyle w:val="af4"/>
        <w:keepNext/>
        <w:spacing w:after="0" w:line="240" w:lineRule="auto"/>
        <w:ind w:firstLine="709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ФВ-И. Источник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858"/>
        <w:gridCol w:w="1701"/>
        <w:gridCol w:w="2119"/>
      </w:tblGrid>
      <w:tr w:rsidR="00494EAC" w:rsidRPr="0066584A" w:rsidTr="00494EAC">
        <w:trPr>
          <w:tblHeader/>
        </w:trPr>
        <w:tc>
          <w:tcPr>
            <w:tcW w:w="666" w:type="dxa"/>
          </w:tcPr>
          <w:p w:rsidR="00830403" w:rsidRPr="0066584A" w:rsidRDefault="00830403" w:rsidP="009E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</w:tcPr>
          <w:p w:rsidR="00830403" w:rsidRPr="0066584A" w:rsidRDefault="00830403" w:rsidP="009E52A6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1701" w:type="dxa"/>
          </w:tcPr>
          <w:p w:rsidR="00830403" w:rsidRPr="0066584A" w:rsidRDefault="00830403" w:rsidP="009E52A6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19" w:type="dxa"/>
          </w:tcPr>
          <w:p w:rsidR="00830403" w:rsidRPr="0066584A" w:rsidRDefault="00830403" w:rsidP="009E52A6">
            <w:pPr>
              <w:tabs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F66184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</w:t>
            </w:r>
            <w:r w:rsidR="00F66184" w:rsidRPr="00F661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184" w:rsidRPr="00F66184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наименование источника воды </w:t>
            </w:r>
            <w:r w:rsidR="00F66184">
              <w:rPr>
                <w:rFonts w:ascii="Times New Roman" w:hAnsi="Times New Roman"/>
                <w:sz w:val="24"/>
                <w:szCs w:val="24"/>
              </w:rPr>
              <w:br/>
            </w:r>
            <w:r w:rsidR="00F66184" w:rsidRPr="00F66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лицензией на право пользования недрами для добычи подземных вод (для подземных источников) или договором водопользования </w:t>
            </w:r>
            <w:r w:rsidR="00F66184">
              <w:rPr>
                <w:rFonts w:ascii="Times New Roman" w:hAnsi="Times New Roman"/>
                <w:sz w:val="24"/>
                <w:szCs w:val="24"/>
              </w:rPr>
              <w:br/>
            </w:r>
            <w:r w:rsidR="00F66184" w:rsidRPr="00F66184">
              <w:rPr>
                <w:rFonts w:ascii="Times New Roman" w:hAnsi="Times New Roman"/>
                <w:sz w:val="24"/>
                <w:szCs w:val="24"/>
              </w:rPr>
              <w:t>(для поверхностных источников)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F66184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источника</w:t>
            </w:r>
            <w:r w:rsidR="00830403"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вещественное число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Тип источника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F66184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Наличие санитарно-эпидемиологического заключения на использование водного объекта в целях хозяйственно-питьевого водоснабжения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F66184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30403" w:rsidRPr="0066584A" w:rsidTr="00130271">
        <w:tc>
          <w:tcPr>
            <w:tcW w:w="9344" w:type="dxa"/>
            <w:gridSpan w:val="4"/>
          </w:tcPr>
          <w:p w:rsidR="00830403" w:rsidRPr="00130271" w:rsidRDefault="00830403" w:rsidP="00F66184">
            <w:pPr>
              <w:pStyle w:val="a3"/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71">
              <w:rPr>
                <w:rFonts w:ascii="Times New Roman" w:hAnsi="Times New Roman" w:cs="Times New Roman"/>
                <w:sz w:val="24"/>
                <w:szCs w:val="24"/>
              </w:rPr>
              <w:t>Лицензия на право пользования недрами для добычи подземных вод:</w:t>
            </w:r>
          </w:p>
        </w:tc>
      </w:tr>
      <w:tr w:rsidR="00494EAC" w:rsidRPr="0066584A" w:rsidTr="00494EAC">
        <w:trPr>
          <w:trHeight w:val="681"/>
        </w:trPr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F66184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</w:t>
            </w:r>
            <w:r w:rsidR="00F66184" w:rsidRPr="00F661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184" w:rsidRPr="00F66184">
              <w:rPr>
                <w:rFonts w:ascii="Times New Roman" w:hAnsi="Times New Roman"/>
                <w:sz w:val="24"/>
                <w:szCs w:val="24"/>
              </w:rPr>
              <w:t xml:space="preserve">рекомендуется отражать информацию о владельце выданной </w:t>
            </w:r>
            <w:r w:rsidR="00F66184">
              <w:rPr>
                <w:rFonts w:ascii="Times New Roman" w:hAnsi="Times New Roman"/>
                <w:sz w:val="24"/>
                <w:szCs w:val="24"/>
              </w:rPr>
              <w:br/>
            </w:r>
            <w:r w:rsidR="00F66184" w:rsidRPr="00F66184">
              <w:rPr>
                <w:rFonts w:ascii="Times New Roman" w:hAnsi="Times New Roman"/>
                <w:sz w:val="24"/>
                <w:szCs w:val="24"/>
              </w:rPr>
              <w:t xml:space="preserve">в установленном законодательством </w:t>
            </w:r>
            <w:r w:rsidR="00F66184">
              <w:rPr>
                <w:rFonts w:ascii="Times New Roman" w:hAnsi="Times New Roman"/>
                <w:sz w:val="24"/>
                <w:szCs w:val="24"/>
              </w:rPr>
              <w:br/>
            </w:r>
            <w:r w:rsidR="00F66184" w:rsidRPr="00F66184">
              <w:rPr>
                <w:rFonts w:ascii="Times New Roman" w:hAnsi="Times New Roman"/>
                <w:sz w:val="24"/>
                <w:szCs w:val="24"/>
              </w:rPr>
              <w:t xml:space="preserve">о недропользовании порядке лицензии </w:t>
            </w:r>
            <w:r w:rsidR="00F66184">
              <w:rPr>
                <w:rFonts w:ascii="Times New Roman" w:hAnsi="Times New Roman"/>
                <w:sz w:val="24"/>
                <w:szCs w:val="24"/>
              </w:rPr>
              <w:br/>
            </w:r>
            <w:r w:rsidR="00F66184" w:rsidRPr="00F66184">
              <w:rPr>
                <w:rFonts w:ascii="Times New Roman" w:hAnsi="Times New Roman"/>
                <w:sz w:val="24"/>
                <w:szCs w:val="24"/>
              </w:rPr>
              <w:t>на право пользования недрами для добычи подземных вод (в отношении подземных источников воды)</w:t>
            </w:r>
            <w:r w:rsidRPr="00F66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реквизиты лицензии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дата (дд.мм.гггг)</w:t>
            </w:r>
          </w:p>
        </w:tc>
      </w:tr>
      <w:tr w:rsidR="00830403" w:rsidRPr="0066584A" w:rsidTr="00130271">
        <w:tc>
          <w:tcPr>
            <w:tcW w:w="9344" w:type="dxa"/>
            <w:gridSpan w:val="4"/>
          </w:tcPr>
          <w:p w:rsidR="00830403" w:rsidRPr="00130271" w:rsidRDefault="00830403" w:rsidP="00B6259C">
            <w:pPr>
              <w:pStyle w:val="a3"/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71">
              <w:rPr>
                <w:rFonts w:ascii="Times New Roman" w:hAnsi="Times New Roman" w:cs="Times New Roman"/>
                <w:sz w:val="24"/>
                <w:szCs w:val="24"/>
              </w:rPr>
              <w:t>Оценка запасов подземных вод: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отчета об оценке запасов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отчета 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дата (дд.мм.гггг)</w:t>
            </w:r>
          </w:p>
        </w:tc>
      </w:tr>
      <w:tr w:rsidR="00494EAC" w:rsidRPr="0066584A" w:rsidTr="00B6259C">
        <w:trPr>
          <w:trHeight w:val="607"/>
        </w:trPr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государственной экспертизы оценки запаса подземных вод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заключения </w:t>
            </w:r>
            <w:r w:rsidR="00830403"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дата (дд.мм.гггг)</w:t>
            </w:r>
          </w:p>
        </w:tc>
      </w:tr>
      <w:tr w:rsidR="00830403" w:rsidRPr="0066584A" w:rsidTr="00130271">
        <w:tc>
          <w:tcPr>
            <w:tcW w:w="9344" w:type="dxa"/>
            <w:gridSpan w:val="4"/>
          </w:tcPr>
          <w:p w:rsidR="00830403" w:rsidRPr="00130271" w:rsidRDefault="00830403" w:rsidP="00B6259C">
            <w:pPr>
              <w:pStyle w:val="a3"/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71">
              <w:rPr>
                <w:rFonts w:ascii="Times New Roman" w:hAnsi="Times New Roman" w:cs="Times New Roman"/>
                <w:sz w:val="24"/>
                <w:szCs w:val="24"/>
              </w:rPr>
              <w:t>Договор водопользования: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B6259C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sz w:val="24"/>
                <w:szCs w:val="24"/>
              </w:rPr>
              <w:t>Пользователь (</w:t>
            </w:r>
            <w:r w:rsidRPr="00B6259C">
              <w:rPr>
                <w:rFonts w:ascii="Times New Roman" w:hAnsi="Times New Roman"/>
                <w:sz w:val="24"/>
                <w:szCs w:val="24"/>
              </w:rPr>
              <w:t>рекомендуется отражать информацию о пользователе источника воды в соответствии с договором водопользования, заключенного в порядке, предусмотренном Водным кодексом Российской Федерации)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дата (дд.мм.гггг)</w:t>
            </w:r>
          </w:p>
        </w:tc>
      </w:tr>
      <w:tr w:rsidR="00830403" w:rsidRPr="0066584A" w:rsidTr="00130271">
        <w:tc>
          <w:tcPr>
            <w:tcW w:w="9344" w:type="dxa"/>
            <w:gridSpan w:val="4"/>
          </w:tcPr>
          <w:p w:rsidR="00830403" w:rsidRPr="00130271" w:rsidRDefault="00830403" w:rsidP="00B6259C">
            <w:pPr>
              <w:pStyle w:val="a3"/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71">
              <w:rPr>
                <w:rFonts w:ascii="Times New Roman" w:hAnsi="Times New Roman" w:cs="Times New Roman"/>
                <w:sz w:val="24"/>
                <w:szCs w:val="24"/>
              </w:rPr>
              <w:t>Утвержденный проект зон санитарной охраны для водоисточника: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дата (дд.мм.гггг)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дата (дд.мм.гггг)</w:t>
            </w:r>
          </w:p>
        </w:tc>
      </w:tr>
      <w:tr w:rsidR="00830403" w:rsidRPr="0066584A" w:rsidTr="00130271">
        <w:trPr>
          <w:trHeight w:val="333"/>
        </w:trPr>
        <w:tc>
          <w:tcPr>
            <w:tcW w:w="9344" w:type="dxa"/>
            <w:gridSpan w:val="4"/>
          </w:tcPr>
          <w:p w:rsidR="00830403" w:rsidRPr="00130271" w:rsidRDefault="00830403" w:rsidP="00B6259C">
            <w:pPr>
              <w:pStyle w:val="a3"/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71">
              <w:rPr>
                <w:rFonts w:ascii="Times New Roman" w:hAnsi="Times New Roman" w:cs="Times New Roman"/>
                <w:sz w:val="24"/>
                <w:szCs w:val="24"/>
              </w:rPr>
              <w:t>Наличие замечаний Роспотребнадзора к режимам зон санитарной охраны водоисточника: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Количество зам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t xml:space="preserve">ечаний </w:t>
            </w:r>
          </w:p>
        </w:tc>
        <w:tc>
          <w:tcPr>
            <w:tcW w:w="1701" w:type="dxa"/>
            <w:shd w:val="clear" w:color="auto" w:fill="auto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</w:tcPr>
          <w:p w:rsidR="00830403" w:rsidRPr="0066584A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замечаний </w:t>
            </w:r>
            <w:r w:rsidR="00830403"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Наличие программы контроля качества водного источника, согласованной с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Роспотребнадзора </w:t>
            </w: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30403" w:rsidRPr="0066584A" w:rsidTr="00130271">
        <w:tc>
          <w:tcPr>
            <w:tcW w:w="9344" w:type="dxa"/>
            <w:gridSpan w:val="4"/>
          </w:tcPr>
          <w:p w:rsidR="00830403" w:rsidRPr="00130271" w:rsidRDefault="00830403" w:rsidP="00B6259C">
            <w:pPr>
              <w:pStyle w:val="a3"/>
              <w:tabs>
                <w:tab w:val="left" w:pos="38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0271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воды: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по санитар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t xml:space="preserve">но-химическим показателям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по микро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биологическим показателям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по парази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t xml:space="preserve">тологическим показателям </w:t>
            </w: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по ради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ологическим показателям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494EAC" w:rsidRPr="0066584A" w:rsidTr="00494EAC">
        <w:tc>
          <w:tcPr>
            <w:tcW w:w="666" w:type="dxa"/>
          </w:tcPr>
          <w:p w:rsidR="00830403" w:rsidRPr="00130271" w:rsidRDefault="00830403" w:rsidP="0042104A">
            <w:pPr>
              <w:pStyle w:val="a3"/>
              <w:numPr>
                <w:ilvl w:val="0"/>
                <w:numId w:val="26"/>
              </w:numPr>
              <w:tabs>
                <w:tab w:val="left" w:pos="3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водоисточника 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84A">
              <w:rPr>
                <w:rFonts w:ascii="Times New Roman" w:hAnsi="Times New Roman" w:cs="Times New Roman"/>
                <w:sz w:val="24"/>
                <w:szCs w:val="24"/>
              </w:rPr>
              <w:t>к централизован</w:t>
            </w:r>
            <w:r w:rsidR="00B6259C">
              <w:rPr>
                <w:rFonts w:ascii="Times New Roman" w:hAnsi="Times New Roman" w:cs="Times New Roman"/>
                <w:sz w:val="24"/>
                <w:szCs w:val="24"/>
              </w:rPr>
              <w:t xml:space="preserve">ной системе водоснабжения </w:t>
            </w:r>
          </w:p>
        </w:tc>
        <w:tc>
          <w:tcPr>
            <w:tcW w:w="1701" w:type="dxa"/>
          </w:tcPr>
          <w:p w:rsidR="00830403" w:rsidRPr="0066584A" w:rsidRDefault="00830403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30403" w:rsidRPr="0066584A" w:rsidRDefault="00B6259C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</w:tbl>
    <w:p w:rsidR="00D92109" w:rsidRDefault="00D92109" w:rsidP="00D9210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709D" w:rsidRDefault="0068709D" w:rsidP="00D9210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709D" w:rsidRDefault="0068709D" w:rsidP="00D9210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709D" w:rsidRPr="00D92109" w:rsidRDefault="0068709D" w:rsidP="0068709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68709D" w:rsidRPr="00D92109" w:rsidSect="008C733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50" w:rsidRDefault="00EE7550" w:rsidP="00CD0D24">
      <w:pPr>
        <w:spacing w:after="0" w:line="240" w:lineRule="auto"/>
      </w:pPr>
      <w:r>
        <w:separator/>
      </w:r>
    </w:p>
  </w:endnote>
  <w:endnote w:type="continuationSeparator" w:id="0">
    <w:p w:rsidR="00EE7550" w:rsidRDefault="00EE7550" w:rsidP="00CD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50" w:rsidRDefault="00EE7550" w:rsidP="00CD0D24">
      <w:pPr>
        <w:spacing w:after="0" w:line="240" w:lineRule="auto"/>
      </w:pPr>
      <w:r>
        <w:separator/>
      </w:r>
    </w:p>
  </w:footnote>
  <w:footnote w:type="continuationSeparator" w:id="0">
    <w:p w:rsidR="00EE7550" w:rsidRDefault="00EE7550" w:rsidP="00CD0D24">
      <w:pPr>
        <w:spacing w:after="0" w:line="240" w:lineRule="auto"/>
      </w:pPr>
      <w:r>
        <w:continuationSeparator/>
      </w:r>
    </w:p>
  </w:footnote>
  <w:footnote w:id="1">
    <w:p w:rsidR="0057517A" w:rsidRPr="00BA3F41" w:rsidRDefault="0057517A" w:rsidP="0057517A">
      <w:pPr>
        <w:pStyle w:val="a9"/>
        <w:jc w:val="both"/>
        <w:rPr>
          <w:rFonts w:ascii="Times New Roman" w:hAnsi="Times New Roman"/>
        </w:rPr>
      </w:pPr>
      <w:r w:rsidRPr="00D279FF">
        <w:rPr>
          <w:rStyle w:val="aa"/>
        </w:rPr>
        <w:footnoteRef/>
      </w:r>
      <w:r w:rsidRPr="00D279FF">
        <w:t xml:space="preserve"> </w:t>
      </w:r>
      <w:r w:rsidRPr="00D279FF">
        <w:rPr>
          <w:rFonts w:ascii="Times New Roman" w:hAnsi="Times New Roman"/>
        </w:rPr>
        <w:t>АИС «Реформа ЖКХ» размещена в информационно-телекоммуникационной сети «Интернет» (далее – сеть Интернет) по адресу: http://ais.reformagkh.ru/, разработана, обслуживается и используется Фондом для формирования сводных аналитических отчетов, для публикации в сети Интернет и предоставления в Министерство строительства и жилищно-коммунального хозяйства Российской Федерации (далее – Минстрой России) информации, в том числе о состоянии объектов систем водоснабжения.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31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D0D24" w:rsidRPr="00CD0D24" w:rsidRDefault="00CD0D2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D0D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0D2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0D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15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D0D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D0D24" w:rsidRPr="00CD0D24" w:rsidRDefault="00CD0D24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678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7330" w:rsidRPr="008C7330" w:rsidRDefault="008C733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C73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73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73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15C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C733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7517A" w:rsidRPr="008C7330" w:rsidRDefault="0057517A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ED" w:rsidRDefault="00EE7550" w:rsidP="008C733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0D7"/>
    <w:multiLevelType w:val="hybridMultilevel"/>
    <w:tmpl w:val="51C69F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0900"/>
    <w:multiLevelType w:val="hybridMultilevel"/>
    <w:tmpl w:val="E59ADCA6"/>
    <w:lvl w:ilvl="0" w:tplc="4058F6F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4C34F0E0">
      <w:start w:val="1"/>
      <w:numFmt w:val="decimal"/>
      <w:lvlText w:val="%2."/>
      <w:lvlJc w:val="left"/>
      <w:pPr>
        <w:ind w:left="2044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A20B6"/>
    <w:multiLevelType w:val="hybridMultilevel"/>
    <w:tmpl w:val="59A449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0D0"/>
    <w:multiLevelType w:val="hybridMultilevel"/>
    <w:tmpl w:val="51FED288"/>
    <w:lvl w:ilvl="0" w:tplc="3544E1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2150D"/>
    <w:multiLevelType w:val="hybridMultilevel"/>
    <w:tmpl w:val="877055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1E7"/>
    <w:multiLevelType w:val="hybridMultilevel"/>
    <w:tmpl w:val="5BD6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CFB"/>
    <w:multiLevelType w:val="hybridMultilevel"/>
    <w:tmpl w:val="8BDCF368"/>
    <w:lvl w:ilvl="0" w:tplc="CFE4D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C36F41"/>
    <w:multiLevelType w:val="hybridMultilevel"/>
    <w:tmpl w:val="0D283976"/>
    <w:lvl w:ilvl="0" w:tplc="CFE4D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BE5238"/>
    <w:multiLevelType w:val="multilevel"/>
    <w:tmpl w:val="F20AEC4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DC4066A"/>
    <w:multiLevelType w:val="hybridMultilevel"/>
    <w:tmpl w:val="FD1473AE"/>
    <w:lvl w:ilvl="0" w:tplc="E0C0E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7E3726"/>
    <w:multiLevelType w:val="hybridMultilevel"/>
    <w:tmpl w:val="9EE41D52"/>
    <w:lvl w:ilvl="0" w:tplc="9AF64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DB7C6C"/>
    <w:multiLevelType w:val="hybridMultilevel"/>
    <w:tmpl w:val="08CC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1508D"/>
    <w:multiLevelType w:val="hybridMultilevel"/>
    <w:tmpl w:val="FE6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A563A"/>
    <w:multiLevelType w:val="hybridMultilevel"/>
    <w:tmpl w:val="E2708FE2"/>
    <w:lvl w:ilvl="0" w:tplc="CFE4D5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083E2F"/>
    <w:multiLevelType w:val="hybridMultilevel"/>
    <w:tmpl w:val="743E08F4"/>
    <w:lvl w:ilvl="0" w:tplc="CFE4D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ED6652"/>
    <w:multiLevelType w:val="hybridMultilevel"/>
    <w:tmpl w:val="3C6C5420"/>
    <w:lvl w:ilvl="0" w:tplc="392E2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4F419B"/>
    <w:multiLevelType w:val="hybridMultilevel"/>
    <w:tmpl w:val="CFBAC1EC"/>
    <w:lvl w:ilvl="0" w:tplc="CFE4D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125DA2"/>
    <w:multiLevelType w:val="hybridMultilevel"/>
    <w:tmpl w:val="D716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E3A59"/>
    <w:multiLevelType w:val="hybridMultilevel"/>
    <w:tmpl w:val="3E44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1ED"/>
    <w:multiLevelType w:val="hybridMultilevel"/>
    <w:tmpl w:val="8C3440B4"/>
    <w:lvl w:ilvl="0" w:tplc="423EB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45434D"/>
    <w:multiLevelType w:val="multilevel"/>
    <w:tmpl w:val="65B8A1A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62A9433D"/>
    <w:multiLevelType w:val="hybridMultilevel"/>
    <w:tmpl w:val="5D36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26A3"/>
    <w:multiLevelType w:val="hybridMultilevel"/>
    <w:tmpl w:val="EF04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E149C"/>
    <w:multiLevelType w:val="hybridMultilevel"/>
    <w:tmpl w:val="2A72D6DC"/>
    <w:lvl w:ilvl="0" w:tplc="498ABEC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4D68DA"/>
    <w:multiLevelType w:val="hybridMultilevel"/>
    <w:tmpl w:val="9DECDD64"/>
    <w:lvl w:ilvl="0" w:tplc="51660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FE4508"/>
    <w:multiLevelType w:val="hybridMultilevel"/>
    <w:tmpl w:val="D440518A"/>
    <w:lvl w:ilvl="0" w:tplc="CFE4D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19"/>
  </w:num>
  <w:num w:numId="5">
    <w:abstractNumId w:val="24"/>
  </w:num>
  <w:num w:numId="6">
    <w:abstractNumId w:val="10"/>
  </w:num>
  <w:num w:numId="7">
    <w:abstractNumId w:val="20"/>
  </w:num>
  <w:num w:numId="8">
    <w:abstractNumId w:val="9"/>
  </w:num>
  <w:num w:numId="9">
    <w:abstractNumId w:val="15"/>
  </w:num>
  <w:num w:numId="10">
    <w:abstractNumId w:val="7"/>
  </w:num>
  <w:num w:numId="11">
    <w:abstractNumId w:val="16"/>
  </w:num>
  <w:num w:numId="12">
    <w:abstractNumId w:val="25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2"/>
  </w:num>
  <w:num w:numId="18">
    <w:abstractNumId w:val="4"/>
  </w:num>
  <w:num w:numId="19">
    <w:abstractNumId w:val="11"/>
  </w:num>
  <w:num w:numId="20">
    <w:abstractNumId w:val="18"/>
  </w:num>
  <w:num w:numId="21">
    <w:abstractNumId w:val="0"/>
  </w:num>
  <w:num w:numId="22">
    <w:abstractNumId w:val="17"/>
  </w:num>
  <w:num w:numId="23">
    <w:abstractNumId w:val="5"/>
  </w:num>
  <w:num w:numId="24">
    <w:abstractNumId w:val="21"/>
  </w:num>
  <w:num w:numId="25">
    <w:abstractNumId w:val="22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93"/>
    <w:rsid w:val="000015E9"/>
    <w:rsid w:val="0000202A"/>
    <w:rsid w:val="000059C7"/>
    <w:rsid w:val="000154B5"/>
    <w:rsid w:val="00032038"/>
    <w:rsid w:val="0003796D"/>
    <w:rsid w:val="00047708"/>
    <w:rsid w:val="000515EB"/>
    <w:rsid w:val="00053966"/>
    <w:rsid w:val="0006539A"/>
    <w:rsid w:val="00071577"/>
    <w:rsid w:val="000727D4"/>
    <w:rsid w:val="00074502"/>
    <w:rsid w:val="000A0117"/>
    <w:rsid w:val="000B0AE8"/>
    <w:rsid w:val="000B4EC8"/>
    <w:rsid w:val="000C3BAA"/>
    <w:rsid w:val="000C7753"/>
    <w:rsid w:val="000D200F"/>
    <w:rsid w:val="000D3F2A"/>
    <w:rsid w:val="0010404A"/>
    <w:rsid w:val="001105C6"/>
    <w:rsid w:val="00112B4B"/>
    <w:rsid w:val="001148CF"/>
    <w:rsid w:val="00114E60"/>
    <w:rsid w:val="001206B2"/>
    <w:rsid w:val="00130271"/>
    <w:rsid w:val="00133BED"/>
    <w:rsid w:val="00162D01"/>
    <w:rsid w:val="00162D18"/>
    <w:rsid w:val="001716E4"/>
    <w:rsid w:val="00180BA9"/>
    <w:rsid w:val="001815FD"/>
    <w:rsid w:val="001827F8"/>
    <w:rsid w:val="001A6576"/>
    <w:rsid w:val="001B041F"/>
    <w:rsid w:val="001C4070"/>
    <w:rsid w:val="001C7F6E"/>
    <w:rsid w:val="001D28A7"/>
    <w:rsid w:val="001D5F77"/>
    <w:rsid w:val="001E1A9A"/>
    <w:rsid w:val="001E229B"/>
    <w:rsid w:val="001F1981"/>
    <w:rsid w:val="001F2753"/>
    <w:rsid w:val="001F5865"/>
    <w:rsid w:val="001F6019"/>
    <w:rsid w:val="001F68D5"/>
    <w:rsid w:val="002030B4"/>
    <w:rsid w:val="00207D1A"/>
    <w:rsid w:val="0021399E"/>
    <w:rsid w:val="00220C20"/>
    <w:rsid w:val="002236CF"/>
    <w:rsid w:val="002267BE"/>
    <w:rsid w:val="002278E6"/>
    <w:rsid w:val="00237A53"/>
    <w:rsid w:val="00243D56"/>
    <w:rsid w:val="0025596B"/>
    <w:rsid w:val="002656FE"/>
    <w:rsid w:val="00270176"/>
    <w:rsid w:val="002752EE"/>
    <w:rsid w:val="00280378"/>
    <w:rsid w:val="0028760F"/>
    <w:rsid w:val="00287F9A"/>
    <w:rsid w:val="00290190"/>
    <w:rsid w:val="00295222"/>
    <w:rsid w:val="00295598"/>
    <w:rsid w:val="002A531F"/>
    <w:rsid w:val="002B6D09"/>
    <w:rsid w:val="002C683D"/>
    <w:rsid w:val="002D16D4"/>
    <w:rsid w:val="002E1141"/>
    <w:rsid w:val="002E1E8E"/>
    <w:rsid w:val="002E2572"/>
    <w:rsid w:val="002F6C15"/>
    <w:rsid w:val="003044C8"/>
    <w:rsid w:val="00306462"/>
    <w:rsid w:val="003128DD"/>
    <w:rsid w:val="003130BF"/>
    <w:rsid w:val="00325C3A"/>
    <w:rsid w:val="00325DDA"/>
    <w:rsid w:val="00340164"/>
    <w:rsid w:val="00352357"/>
    <w:rsid w:val="00354446"/>
    <w:rsid w:val="00376469"/>
    <w:rsid w:val="0038047C"/>
    <w:rsid w:val="0038070C"/>
    <w:rsid w:val="00394059"/>
    <w:rsid w:val="00394665"/>
    <w:rsid w:val="0039708E"/>
    <w:rsid w:val="00397CAC"/>
    <w:rsid w:val="003A38B4"/>
    <w:rsid w:val="003B5C0B"/>
    <w:rsid w:val="003C3EBB"/>
    <w:rsid w:val="003D0A98"/>
    <w:rsid w:val="003D7BE9"/>
    <w:rsid w:val="003E7A68"/>
    <w:rsid w:val="003F08E3"/>
    <w:rsid w:val="00403D54"/>
    <w:rsid w:val="00417FED"/>
    <w:rsid w:val="0042104A"/>
    <w:rsid w:val="00421826"/>
    <w:rsid w:val="00430DCD"/>
    <w:rsid w:val="00440283"/>
    <w:rsid w:val="00440A3B"/>
    <w:rsid w:val="004428C8"/>
    <w:rsid w:val="00447266"/>
    <w:rsid w:val="00457114"/>
    <w:rsid w:val="00461BE9"/>
    <w:rsid w:val="00464842"/>
    <w:rsid w:val="004667FB"/>
    <w:rsid w:val="00471391"/>
    <w:rsid w:val="004842E1"/>
    <w:rsid w:val="00486F0E"/>
    <w:rsid w:val="0049106B"/>
    <w:rsid w:val="00494EAC"/>
    <w:rsid w:val="004A22F0"/>
    <w:rsid w:val="004D0983"/>
    <w:rsid w:val="004D5FF9"/>
    <w:rsid w:val="004E3E4B"/>
    <w:rsid w:val="004F0C51"/>
    <w:rsid w:val="004F4333"/>
    <w:rsid w:val="00515868"/>
    <w:rsid w:val="00522D6E"/>
    <w:rsid w:val="00523EB2"/>
    <w:rsid w:val="00527C23"/>
    <w:rsid w:val="0053709C"/>
    <w:rsid w:val="005427F1"/>
    <w:rsid w:val="00550A8D"/>
    <w:rsid w:val="00551D0E"/>
    <w:rsid w:val="005566CD"/>
    <w:rsid w:val="00562305"/>
    <w:rsid w:val="0057517A"/>
    <w:rsid w:val="00580E4B"/>
    <w:rsid w:val="00582220"/>
    <w:rsid w:val="005834EC"/>
    <w:rsid w:val="005864DF"/>
    <w:rsid w:val="00587477"/>
    <w:rsid w:val="00587A77"/>
    <w:rsid w:val="00593FAF"/>
    <w:rsid w:val="005B14EF"/>
    <w:rsid w:val="005B446B"/>
    <w:rsid w:val="005B5219"/>
    <w:rsid w:val="005C174F"/>
    <w:rsid w:val="005D0580"/>
    <w:rsid w:val="005D1FF3"/>
    <w:rsid w:val="005D2FCF"/>
    <w:rsid w:val="005D57B0"/>
    <w:rsid w:val="005E5870"/>
    <w:rsid w:val="005E6E5E"/>
    <w:rsid w:val="005F1075"/>
    <w:rsid w:val="005F66CD"/>
    <w:rsid w:val="00600703"/>
    <w:rsid w:val="006011A1"/>
    <w:rsid w:val="00604021"/>
    <w:rsid w:val="006066BD"/>
    <w:rsid w:val="00613C6B"/>
    <w:rsid w:val="00624B16"/>
    <w:rsid w:val="00636AD0"/>
    <w:rsid w:val="006371DE"/>
    <w:rsid w:val="00646F22"/>
    <w:rsid w:val="0065430D"/>
    <w:rsid w:val="00655788"/>
    <w:rsid w:val="00661943"/>
    <w:rsid w:val="006629B1"/>
    <w:rsid w:val="0066584A"/>
    <w:rsid w:val="00665E5A"/>
    <w:rsid w:val="006803D0"/>
    <w:rsid w:val="0068063B"/>
    <w:rsid w:val="0068334E"/>
    <w:rsid w:val="00685C2B"/>
    <w:rsid w:val="0068709D"/>
    <w:rsid w:val="00690DC3"/>
    <w:rsid w:val="006943CE"/>
    <w:rsid w:val="00696710"/>
    <w:rsid w:val="006A3A6C"/>
    <w:rsid w:val="006A7AE1"/>
    <w:rsid w:val="006B12A2"/>
    <w:rsid w:val="006B5499"/>
    <w:rsid w:val="006C1527"/>
    <w:rsid w:val="006C37AF"/>
    <w:rsid w:val="006C47BA"/>
    <w:rsid w:val="006C5CAF"/>
    <w:rsid w:val="006F63C4"/>
    <w:rsid w:val="0071050B"/>
    <w:rsid w:val="00716EE0"/>
    <w:rsid w:val="00717946"/>
    <w:rsid w:val="00720541"/>
    <w:rsid w:val="007329D3"/>
    <w:rsid w:val="0074392F"/>
    <w:rsid w:val="0075387C"/>
    <w:rsid w:val="007545C5"/>
    <w:rsid w:val="00761C5E"/>
    <w:rsid w:val="00764681"/>
    <w:rsid w:val="0076799C"/>
    <w:rsid w:val="00770830"/>
    <w:rsid w:val="0077305C"/>
    <w:rsid w:val="00785A85"/>
    <w:rsid w:val="00790098"/>
    <w:rsid w:val="007A06BA"/>
    <w:rsid w:val="007A580B"/>
    <w:rsid w:val="007A67CD"/>
    <w:rsid w:val="007B3958"/>
    <w:rsid w:val="007B7921"/>
    <w:rsid w:val="007D3E84"/>
    <w:rsid w:val="007D580E"/>
    <w:rsid w:val="007E7190"/>
    <w:rsid w:val="007F216B"/>
    <w:rsid w:val="007F4700"/>
    <w:rsid w:val="007F6957"/>
    <w:rsid w:val="007F6C0D"/>
    <w:rsid w:val="007F7376"/>
    <w:rsid w:val="00804C8B"/>
    <w:rsid w:val="00805C06"/>
    <w:rsid w:val="0080713F"/>
    <w:rsid w:val="00830403"/>
    <w:rsid w:val="00830E9B"/>
    <w:rsid w:val="00843B87"/>
    <w:rsid w:val="00854CCC"/>
    <w:rsid w:val="00864EAF"/>
    <w:rsid w:val="0087025E"/>
    <w:rsid w:val="008729CF"/>
    <w:rsid w:val="008756B7"/>
    <w:rsid w:val="00880BBF"/>
    <w:rsid w:val="008832D0"/>
    <w:rsid w:val="00894BEC"/>
    <w:rsid w:val="008A2E98"/>
    <w:rsid w:val="008B1156"/>
    <w:rsid w:val="008C379B"/>
    <w:rsid w:val="008C61EF"/>
    <w:rsid w:val="008C6DDE"/>
    <w:rsid w:val="008C7330"/>
    <w:rsid w:val="008D0149"/>
    <w:rsid w:val="008D0264"/>
    <w:rsid w:val="008D0AA9"/>
    <w:rsid w:val="008E2C90"/>
    <w:rsid w:val="008E31A1"/>
    <w:rsid w:val="008F45C8"/>
    <w:rsid w:val="00907D5A"/>
    <w:rsid w:val="0091389C"/>
    <w:rsid w:val="00915261"/>
    <w:rsid w:val="00915FF9"/>
    <w:rsid w:val="00924F79"/>
    <w:rsid w:val="009303B0"/>
    <w:rsid w:val="00932324"/>
    <w:rsid w:val="009379F9"/>
    <w:rsid w:val="009404EF"/>
    <w:rsid w:val="009527AE"/>
    <w:rsid w:val="009536A4"/>
    <w:rsid w:val="00957338"/>
    <w:rsid w:val="00961BE4"/>
    <w:rsid w:val="00962F22"/>
    <w:rsid w:val="009645E7"/>
    <w:rsid w:val="009707F4"/>
    <w:rsid w:val="00971025"/>
    <w:rsid w:val="00975CB2"/>
    <w:rsid w:val="00981EC6"/>
    <w:rsid w:val="00983D89"/>
    <w:rsid w:val="00991F0F"/>
    <w:rsid w:val="009929B0"/>
    <w:rsid w:val="009944F4"/>
    <w:rsid w:val="00997EF2"/>
    <w:rsid w:val="009A739A"/>
    <w:rsid w:val="009B01BC"/>
    <w:rsid w:val="009B3412"/>
    <w:rsid w:val="009B5574"/>
    <w:rsid w:val="009C4C97"/>
    <w:rsid w:val="009D15CB"/>
    <w:rsid w:val="009E3338"/>
    <w:rsid w:val="009E4EF4"/>
    <w:rsid w:val="009E52A6"/>
    <w:rsid w:val="00A0108F"/>
    <w:rsid w:val="00A236F3"/>
    <w:rsid w:val="00A34847"/>
    <w:rsid w:val="00A358DF"/>
    <w:rsid w:val="00A3790D"/>
    <w:rsid w:val="00A42F7F"/>
    <w:rsid w:val="00A43611"/>
    <w:rsid w:val="00A5031A"/>
    <w:rsid w:val="00A56C43"/>
    <w:rsid w:val="00A57C62"/>
    <w:rsid w:val="00A61EBF"/>
    <w:rsid w:val="00A6619B"/>
    <w:rsid w:val="00A91C37"/>
    <w:rsid w:val="00A965F6"/>
    <w:rsid w:val="00AA5C9E"/>
    <w:rsid w:val="00AB2F17"/>
    <w:rsid w:val="00AB475A"/>
    <w:rsid w:val="00AB675B"/>
    <w:rsid w:val="00AC050D"/>
    <w:rsid w:val="00AC0F5D"/>
    <w:rsid w:val="00AC1998"/>
    <w:rsid w:val="00AC27C8"/>
    <w:rsid w:val="00AC7219"/>
    <w:rsid w:val="00AD65CC"/>
    <w:rsid w:val="00AD676C"/>
    <w:rsid w:val="00AE20A6"/>
    <w:rsid w:val="00AE3DB6"/>
    <w:rsid w:val="00AE6298"/>
    <w:rsid w:val="00AF1240"/>
    <w:rsid w:val="00B03C06"/>
    <w:rsid w:val="00B046EC"/>
    <w:rsid w:val="00B053C7"/>
    <w:rsid w:val="00B24348"/>
    <w:rsid w:val="00B261F2"/>
    <w:rsid w:val="00B3267C"/>
    <w:rsid w:val="00B372E6"/>
    <w:rsid w:val="00B414DB"/>
    <w:rsid w:val="00B4619C"/>
    <w:rsid w:val="00B548CA"/>
    <w:rsid w:val="00B60C87"/>
    <w:rsid w:val="00B6259C"/>
    <w:rsid w:val="00B663E0"/>
    <w:rsid w:val="00B947FC"/>
    <w:rsid w:val="00B95863"/>
    <w:rsid w:val="00BA267B"/>
    <w:rsid w:val="00BA701E"/>
    <w:rsid w:val="00BC3C54"/>
    <w:rsid w:val="00BC6727"/>
    <w:rsid w:val="00BC6EDC"/>
    <w:rsid w:val="00BD6C81"/>
    <w:rsid w:val="00BF261E"/>
    <w:rsid w:val="00C01907"/>
    <w:rsid w:val="00C0195B"/>
    <w:rsid w:val="00C1214C"/>
    <w:rsid w:val="00C12946"/>
    <w:rsid w:val="00C14C75"/>
    <w:rsid w:val="00C22DF6"/>
    <w:rsid w:val="00C310D5"/>
    <w:rsid w:val="00C37D08"/>
    <w:rsid w:val="00C532D6"/>
    <w:rsid w:val="00C715E6"/>
    <w:rsid w:val="00C71872"/>
    <w:rsid w:val="00C719A8"/>
    <w:rsid w:val="00C90C43"/>
    <w:rsid w:val="00C930F2"/>
    <w:rsid w:val="00CB215F"/>
    <w:rsid w:val="00CB6957"/>
    <w:rsid w:val="00CB7AF5"/>
    <w:rsid w:val="00CD03E6"/>
    <w:rsid w:val="00CD0D24"/>
    <w:rsid w:val="00CD4617"/>
    <w:rsid w:val="00CD4649"/>
    <w:rsid w:val="00CE1BD4"/>
    <w:rsid w:val="00CE4CFE"/>
    <w:rsid w:val="00CF2085"/>
    <w:rsid w:val="00CF3F4D"/>
    <w:rsid w:val="00CF7E8E"/>
    <w:rsid w:val="00D019E8"/>
    <w:rsid w:val="00D12336"/>
    <w:rsid w:val="00D23338"/>
    <w:rsid w:val="00D4310D"/>
    <w:rsid w:val="00D45CCB"/>
    <w:rsid w:val="00D468B4"/>
    <w:rsid w:val="00D5539F"/>
    <w:rsid w:val="00D56373"/>
    <w:rsid w:val="00D67848"/>
    <w:rsid w:val="00D770EF"/>
    <w:rsid w:val="00D81ED6"/>
    <w:rsid w:val="00D9165D"/>
    <w:rsid w:val="00D92109"/>
    <w:rsid w:val="00DA0E2F"/>
    <w:rsid w:val="00DA4311"/>
    <w:rsid w:val="00DB0CDD"/>
    <w:rsid w:val="00DD3D48"/>
    <w:rsid w:val="00DE09D4"/>
    <w:rsid w:val="00DE2687"/>
    <w:rsid w:val="00DE36E3"/>
    <w:rsid w:val="00DE4FD4"/>
    <w:rsid w:val="00DE6462"/>
    <w:rsid w:val="00DF74A2"/>
    <w:rsid w:val="00E0026B"/>
    <w:rsid w:val="00E07B3C"/>
    <w:rsid w:val="00E10651"/>
    <w:rsid w:val="00E2041C"/>
    <w:rsid w:val="00E20FCA"/>
    <w:rsid w:val="00E313E5"/>
    <w:rsid w:val="00E41F21"/>
    <w:rsid w:val="00E55470"/>
    <w:rsid w:val="00E55997"/>
    <w:rsid w:val="00E60B4F"/>
    <w:rsid w:val="00E6151E"/>
    <w:rsid w:val="00E673B3"/>
    <w:rsid w:val="00E8785C"/>
    <w:rsid w:val="00EA2A08"/>
    <w:rsid w:val="00EB452E"/>
    <w:rsid w:val="00EC0393"/>
    <w:rsid w:val="00EC4F99"/>
    <w:rsid w:val="00ED05DA"/>
    <w:rsid w:val="00ED1B0B"/>
    <w:rsid w:val="00ED3A8C"/>
    <w:rsid w:val="00EE63EC"/>
    <w:rsid w:val="00EE6714"/>
    <w:rsid w:val="00EE7550"/>
    <w:rsid w:val="00EF29E3"/>
    <w:rsid w:val="00EF698D"/>
    <w:rsid w:val="00EF7FF9"/>
    <w:rsid w:val="00F0005C"/>
    <w:rsid w:val="00F05E12"/>
    <w:rsid w:val="00F2156E"/>
    <w:rsid w:val="00F21A1F"/>
    <w:rsid w:val="00F22118"/>
    <w:rsid w:val="00F3696E"/>
    <w:rsid w:val="00F417F7"/>
    <w:rsid w:val="00F436D7"/>
    <w:rsid w:val="00F43A90"/>
    <w:rsid w:val="00F46A18"/>
    <w:rsid w:val="00F4743F"/>
    <w:rsid w:val="00F47700"/>
    <w:rsid w:val="00F66184"/>
    <w:rsid w:val="00F715A7"/>
    <w:rsid w:val="00F7654A"/>
    <w:rsid w:val="00F879E9"/>
    <w:rsid w:val="00F91A93"/>
    <w:rsid w:val="00F91FEB"/>
    <w:rsid w:val="00F93CD7"/>
    <w:rsid w:val="00F93D85"/>
    <w:rsid w:val="00FA37CB"/>
    <w:rsid w:val="00FA42CF"/>
    <w:rsid w:val="00FB6854"/>
    <w:rsid w:val="00FC7700"/>
    <w:rsid w:val="00FD58D3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4A990-67C3-4280-A9FB-1A26AA5E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06"/>
  </w:style>
  <w:style w:type="paragraph" w:styleId="1">
    <w:name w:val="heading 1"/>
    <w:basedOn w:val="a"/>
    <w:link w:val="10"/>
    <w:uiPriority w:val="9"/>
    <w:qFormat/>
    <w:rsid w:val="000B4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0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D0D24"/>
    <w:pPr>
      <w:spacing w:after="0" w:line="36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CD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D24"/>
  </w:style>
  <w:style w:type="paragraph" w:styleId="a6">
    <w:name w:val="footer"/>
    <w:basedOn w:val="a"/>
    <w:link w:val="a7"/>
    <w:uiPriority w:val="99"/>
    <w:unhideWhenUsed/>
    <w:rsid w:val="00CD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D24"/>
  </w:style>
  <w:style w:type="character" w:customStyle="1" w:styleId="a8">
    <w:name w:val="Текст сноски Знак"/>
    <w:link w:val="a9"/>
    <w:uiPriority w:val="99"/>
    <w:semiHidden/>
    <w:rsid w:val="0057517A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57517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7517A"/>
    <w:rPr>
      <w:sz w:val="20"/>
      <w:szCs w:val="20"/>
    </w:rPr>
  </w:style>
  <w:style w:type="character" w:styleId="aa">
    <w:name w:val="footnote reference"/>
    <w:uiPriority w:val="99"/>
    <w:semiHidden/>
    <w:unhideWhenUsed/>
    <w:rsid w:val="005751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4EC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ConsPlusNonformat">
    <w:name w:val="ConsPlusNonformat"/>
    <w:rsid w:val="000B4E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4E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4E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4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4E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0B4E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4EC8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4EC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4E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4EC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0B4EC8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4EC8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0B4EC8"/>
  </w:style>
  <w:style w:type="character" w:styleId="af2">
    <w:name w:val="Hyperlink"/>
    <w:uiPriority w:val="99"/>
    <w:unhideWhenUsed/>
    <w:rsid w:val="000B4EC8"/>
    <w:rPr>
      <w:color w:val="0000FF"/>
      <w:u w:val="single"/>
    </w:rPr>
  </w:style>
  <w:style w:type="paragraph" w:styleId="af3">
    <w:name w:val="Revision"/>
    <w:hidden/>
    <w:uiPriority w:val="99"/>
    <w:semiHidden/>
    <w:rsid w:val="000B4E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Текст примечания Знак1"/>
    <w:uiPriority w:val="99"/>
    <w:semiHidden/>
    <w:rsid w:val="000B4EC8"/>
    <w:rPr>
      <w:lang w:eastAsia="en-US"/>
    </w:rPr>
  </w:style>
  <w:style w:type="character" w:customStyle="1" w:styleId="14">
    <w:name w:val="Текст выноски Знак1"/>
    <w:uiPriority w:val="99"/>
    <w:semiHidden/>
    <w:rsid w:val="000B4EC8"/>
    <w:rPr>
      <w:rFonts w:ascii="Segoe UI" w:hAnsi="Segoe UI" w:cs="Segoe UI"/>
      <w:sz w:val="18"/>
      <w:szCs w:val="1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0B4EC8"/>
  </w:style>
  <w:style w:type="numbering" w:customStyle="1" w:styleId="3">
    <w:name w:val="Нет списка3"/>
    <w:next w:val="a2"/>
    <w:uiPriority w:val="99"/>
    <w:semiHidden/>
    <w:unhideWhenUsed/>
    <w:rsid w:val="000B4EC8"/>
  </w:style>
  <w:style w:type="paragraph" w:styleId="af4">
    <w:name w:val="caption"/>
    <w:basedOn w:val="a"/>
    <w:next w:val="a"/>
    <w:uiPriority w:val="35"/>
    <w:unhideWhenUsed/>
    <w:qFormat/>
    <w:rsid w:val="000B4EC8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table" w:styleId="af5">
    <w:name w:val="Table Grid"/>
    <w:basedOn w:val="a1"/>
    <w:uiPriority w:val="59"/>
    <w:rsid w:val="000B4E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FollowedHyperlink"/>
    <w:uiPriority w:val="99"/>
    <w:semiHidden/>
    <w:unhideWhenUsed/>
    <w:rsid w:val="000B4E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392D71FA698ACADEA110A62BC257A81BA2E80D396CA32A8078EFE9E98E31FC5392537EFF48985EEDFFA9F67238B8p8B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27</Pages>
  <Words>7227</Words>
  <Characters>41195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Оксана Владимировна</dc:creator>
  <cp:keywords/>
  <dc:description/>
  <cp:lastModifiedBy>Семяшкин Александр Андреевич</cp:lastModifiedBy>
  <cp:revision>664</cp:revision>
  <dcterms:created xsi:type="dcterms:W3CDTF">2019-03-14T07:24:00Z</dcterms:created>
  <dcterms:modified xsi:type="dcterms:W3CDTF">2019-03-15T08:34:00Z</dcterms:modified>
</cp:coreProperties>
</file>